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D4" w:rsidRPr="00BC1C54" w:rsidRDefault="00C772D4" w:rsidP="00C772D4">
      <w:pPr>
        <w:spacing w:line="276" w:lineRule="auto"/>
        <w:jc w:val="center"/>
        <w:outlineLvl w:val="0"/>
        <w:rPr>
          <w:b/>
          <w:sz w:val="22"/>
          <w:szCs w:val="22"/>
        </w:rPr>
      </w:pPr>
      <w:r w:rsidRPr="00BC1C54">
        <w:rPr>
          <w:b/>
          <w:sz w:val="22"/>
          <w:szCs w:val="22"/>
        </w:rPr>
        <w:t xml:space="preserve">ДОГОВОР № </w:t>
      </w:r>
      <w:r w:rsidR="005C0B5C" w:rsidRPr="00BC1C54">
        <w:rPr>
          <w:b/>
          <w:sz w:val="22"/>
          <w:szCs w:val="22"/>
        </w:rPr>
        <w:t>___</w:t>
      </w:r>
    </w:p>
    <w:p w:rsidR="00C772D4" w:rsidRPr="00BC1C54" w:rsidRDefault="00C772D4" w:rsidP="00C772D4">
      <w:pPr>
        <w:spacing w:line="276" w:lineRule="auto"/>
        <w:jc w:val="center"/>
        <w:outlineLvl w:val="0"/>
        <w:rPr>
          <w:b/>
          <w:sz w:val="22"/>
          <w:szCs w:val="22"/>
        </w:rPr>
      </w:pPr>
      <w:r w:rsidRPr="00BC1C54">
        <w:rPr>
          <w:b/>
          <w:sz w:val="22"/>
          <w:szCs w:val="22"/>
        </w:rPr>
        <w:t>поставки продукции</w:t>
      </w:r>
      <w:r w:rsidR="00515151" w:rsidRPr="00BC1C54">
        <w:rPr>
          <w:b/>
          <w:sz w:val="22"/>
          <w:szCs w:val="22"/>
        </w:rPr>
        <w:t>/товара</w:t>
      </w:r>
    </w:p>
    <w:p w:rsidR="00C016E7" w:rsidRPr="00BC1C54" w:rsidRDefault="00C016E7" w:rsidP="001C77A2">
      <w:pPr>
        <w:spacing w:line="276" w:lineRule="auto"/>
        <w:outlineLvl w:val="0"/>
        <w:rPr>
          <w:b/>
          <w:sz w:val="22"/>
          <w:szCs w:val="22"/>
        </w:rPr>
      </w:pPr>
    </w:p>
    <w:p w:rsidR="00C772D4" w:rsidRPr="00BC1C54" w:rsidRDefault="00C772D4" w:rsidP="00C772D4">
      <w:pPr>
        <w:spacing w:line="276" w:lineRule="auto"/>
        <w:rPr>
          <w:sz w:val="22"/>
          <w:szCs w:val="22"/>
        </w:rPr>
      </w:pPr>
      <w:r w:rsidRPr="00BC1C54">
        <w:rPr>
          <w:sz w:val="22"/>
          <w:szCs w:val="22"/>
        </w:rPr>
        <w:t xml:space="preserve">г. Москва                                                                                 </w:t>
      </w:r>
      <w:r w:rsidR="001E7BA2" w:rsidRPr="00BC1C54">
        <w:rPr>
          <w:sz w:val="22"/>
          <w:szCs w:val="22"/>
        </w:rPr>
        <w:t xml:space="preserve">       </w:t>
      </w:r>
      <w:r w:rsidRPr="00BC1C54">
        <w:rPr>
          <w:sz w:val="22"/>
          <w:szCs w:val="22"/>
        </w:rPr>
        <w:t xml:space="preserve">           </w:t>
      </w:r>
      <w:r w:rsidR="00726064" w:rsidRPr="00BC1C54">
        <w:rPr>
          <w:sz w:val="22"/>
          <w:szCs w:val="22"/>
        </w:rPr>
        <w:t xml:space="preserve">         </w:t>
      </w:r>
      <w:r w:rsidR="00296D90" w:rsidRPr="00BC1C54">
        <w:rPr>
          <w:sz w:val="22"/>
          <w:szCs w:val="22"/>
        </w:rPr>
        <w:t xml:space="preserve">            </w:t>
      </w:r>
      <w:r w:rsidR="00726064" w:rsidRPr="00BC1C54">
        <w:rPr>
          <w:sz w:val="22"/>
          <w:szCs w:val="22"/>
        </w:rPr>
        <w:t xml:space="preserve">  </w:t>
      </w:r>
      <w:r w:rsidR="00D735FA" w:rsidRPr="00BC1C54">
        <w:rPr>
          <w:sz w:val="22"/>
          <w:szCs w:val="22"/>
        </w:rPr>
        <w:t>«</w:t>
      </w:r>
      <w:r w:rsidR="00296D90" w:rsidRPr="00BC1C54">
        <w:rPr>
          <w:sz w:val="22"/>
          <w:szCs w:val="22"/>
        </w:rPr>
        <w:t xml:space="preserve"> ____</w:t>
      </w:r>
      <w:r w:rsidRPr="00BC1C54">
        <w:rPr>
          <w:sz w:val="22"/>
          <w:szCs w:val="22"/>
        </w:rPr>
        <w:t>»</w:t>
      </w:r>
      <w:r w:rsidR="00727647" w:rsidRPr="00BC1C54">
        <w:rPr>
          <w:sz w:val="22"/>
          <w:szCs w:val="22"/>
        </w:rPr>
        <w:t xml:space="preserve"> </w:t>
      </w:r>
      <w:r w:rsidR="001E7BA2" w:rsidRPr="00BC1C54">
        <w:rPr>
          <w:sz w:val="22"/>
          <w:szCs w:val="22"/>
        </w:rPr>
        <w:t>__________ 2021</w:t>
      </w:r>
      <w:r w:rsidRPr="00BC1C54">
        <w:rPr>
          <w:sz w:val="22"/>
          <w:szCs w:val="22"/>
        </w:rPr>
        <w:t xml:space="preserve"> г.</w:t>
      </w:r>
    </w:p>
    <w:p w:rsidR="00C772D4" w:rsidRPr="00BC1C54" w:rsidRDefault="00C772D4" w:rsidP="00C772D4">
      <w:pPr>
        <w:spacing w:line="276" w:lineRule="auto"/>
        <w:rPr>
          <w:sz w:val="22"/>
          <w:szCs w:val="22"/>
        </w:rPr>
      </w:pPr>
    </w:p>
    <w:p w:rsidR="00C772D4" w:rsidRPr="00BC1C54" w:rsidRDefault="00C772D4" w:rsidP="00C772D4">
      <w:pPr>
        <w:spacing w:line="276" w:lineRule="auto"/>
        <w:ind w:firstLine="708"/>
        <w:jc w:val="both"/>
        <w:rPr>
          <w:sz w:val="22"/>
          <w:szCs w:val="22"/>
        </w:rPr>
      </w:pPr>
      <w:r w:rsidRPr="00BC1C54">
        <w:rPr>
          <w:sz w:val="22"/>
          <w:szCs w:val="22"/>
        </w:rPr>
        <w:t>Общество с ограниченной ответственностью «</w:t>
      </w:r>
      <w:r w:rsidR="001E7BA2" w:rsidRPr="00BC1C54">
        <w:rPr>
          <w:sz w:val="22"/>
          <w:szCs w:val="22"/>
        </w:rPr>
        <w:t>АЗАКС</w:t>
      </w:r>
      <w:r w:rsidRPr="00BC1C54">
        <w:rPr>
          <w:sz w:val="22"/>
          <w:szCs w:val="22"/>
        </w:rPr>
        <w:t>»</w:t>
      </w:r>
      <w:r w:rsidR="001E7BA2" w:rsidRPr="00BC1C54">
        <w:rPr>
          <w:sz w:val="22"/>
          <w:szCs w:val="22"/>
        </w:rPr>
        <w:t xml:space="preserve"> (ООО «АЗАКС»)</w:t>
      </w:r>
      <w:r w:rsidRPr="00BC1C54">
        <w:rPr>
          <w:sz w:val="22"/>
          <w:szCs w:val="22"/>
        </w:rPr>
        <w:t xml:space="preserve">, именуемое в дальнейшем «Поставщик», в лице </w:t>
      </w:r>
      <w:r w:rsidR="001E7BA2" w:rsidRPr="00BC1C54">
        <w:rPr>
          <w:sz w:val="22"/>
          <w:szCs w:val="22"/>
        </w:rPr>
        <w:t xml:space="preserve">Генерального директора </w:t>
      </w:r>
      <w:r w:rsidR="00173E1E" w:rsidRPr="00BC1C54">
        <w:rPr>
          <w:sz w:val="22"/>
          <w:szCs w:val="22"/>
        </w:rPr>
        <w:t xml:space="preserve">Володиной </w:t>
      </w:r>
      <w:proofErr w:type="spellStart"/>
      <w:r w:rsidR="00173E1E" w:rsidRPr="00BC1C54">
        <w:rPr>
          <w:sz w:val="22"/>
          <w:szCs w:val="22"/>
        </w:rPr>
        <w:t>Фариды</w:t>
      </w:r>
      <w:proofErr w:type="spellEnd"/>
      <w:r w:rsidR="00173E1E" w:rsidRPr="00BC1C54">
        <w:rPr>
          <w:sz w:val="22"/>
          <w:szCs w:val="22"/>
        </w:rPr>
        <w:t xml:space="preserve"> Николаевны</w:t>
      </w:r>
      <w:r w:rsidRPr="00BC1C54">
        <w:rPr>
          <w:sz w:val="22"/>
          <w:szCs w:val="22"/>
        </w:rPr>
        <w:t xml:space="preserve">, действующего на основании </w:t>
      </w:r>
      <w:r w:rsidR="001E7BA2" w:rsidRPr="00BC1C54">
        <w:rPr>
          <w:sz w:val="22"/>
          <w:szCs w:val="22"/>
        </w:rPr>
        <w:t>Устава</w:t>
      </w:r>
      <w:proofErr w:type="gramStart"/>
      <w:r w:rsidRPr="00BC1C54">
        <w:rPr>
          <w:sz w:val="22"/>
          <w:szCs w:val="22"/>
        </w:rPr>
        <w:t xml:space="preserve"> </w:t>
      </w:r>
      <w:r w:rsidRPr="00BC1C54">
        <w:rPr>
          <w:b/>
          <w:sz w:val="22"/>
          <w:szCs w:val="22"/>
        </w:rPr>
        <w:t>,</w:t>
      </w:r>
      <w:proofErr w:type="gramEnd"/>
      <w:r w:rsidRPr="00BC1C54">
        <w:rPr>
          <w:b/>
          <w:sz w:val="22"/>
          <w:szCs w:val="22"/>
        </w:rPr>
        <w:t xml:space="preserve"> </w:t>
      </w:r>
      <w:r w:rsidRPr="00BC1C54">
        <w:rPr>
          <w:sz w:val="22"/>
          <w:szCs w:val="22"/>
        </w:rPr>
        <w:t xml:space="preserve">с одной стороны, и </w:t>
      </w:r>
      <w:r w:rsidR="00DF5805" w:rsidRPr="00BC1C54">
        <w:rPr>
          <w:sz w:val="22"/>
          <w:szCs w:val="22"/>
        </w:rPr>
        <w:t>Общество с ограниченной ответственностью «</w:t>
      </w:r>
      <w:r w:rsidR="0052172C" w:rsidRPr="00BC1C54">
        <w:rPr>
          <w:sz w:val="22"/>
          <w:szCs w:val="22"/>
        </w:rPr>
        <w:t>____________</w:t>
      </w:r>
      <w:r w:rsidR="00DF5805" w:rsidRPr="00BC1C54">
        <w:rPr>
          <w:sz w:val="22"/>
          <w:szCs w:val="22"/>
        </w:rPr>
        <w:t>»</w:t>
      </w:r>
      <w:r w:rsidRPr="00BC1C54">
        <w:rPr>
          <w:sz w:val="22"/>
          <w:szCs w:val="22"/>
        </w:rPr>
        <w:t xml:space="preserve">, именуемое в дальнейшем «Покупатель», в лице Генерального директора </w:t>
      </w:r>
      <w:r w:rsidR="0052172C" w:rsidRPr="00BC1C54">
        <w:rPr>
          <w:sz w:val="22"/>
          <w:szCs w:val="22"/>
        </w:rPr>
        <w:t>_____________________________</w:t>
      </w:r>
      <w:r w:rsidRPr="00BC1C54">
        <w:rPr>
          <w:sz w:val="22"/>
          <w:szCs w:val="22"/>
        </w:rPr>
        <w:t>,</w:t>
      </w:r>
      <w:r w:rsidR="00DF5805" w:rsidRPr="00BC1C54">
        <w:rPr>
          <w:sz w:val="22"/>
          <w:szCs w:val="22"/>
        </w:rPr>
        <w:t xml:space="preserve"> </w:t>
      </w:r>
      <w:r w:rsidRPr="00BC1C54">
        <w:rPr>
          <w:sz w:val="22"/>
          <w:szCs w:val="22"/>
        </w:rPr>
        <w:t xml:space="preserve"> действующего на основании  Устава</w:t>
      </w:r>
      <w:r w:rsidRPr="00BC1C54">
        <w:rPr>
          <w:b/>
          <w:sz w:val="22"/>
          <w:szCs w:val="22"/>
        </w:rPr>
        <w:t xml:space="preserve"> </w:t>
      </w:r>
      <w:r w:rsidRPr="00BC1C54">
        <w:rPr>
          <w:sz w:val="22"/>
          <w:szCs w:val="22"/>
        </w:rPr>
        <w:t>, с другой стороны, совместно именуемые в дальнейшем «Стороны», заключили настоящий Договор о нижеследующем:</w:t>
      </w:r>
    </w:p>
    <w:p w:rsidR="00C772D4" w:rsidRPr="00BC1C54" w:rsidRDefault="00C772D4" w:rsidP="00C772D4">
      <w:pPr>
        <w:ind w:firstLine="720"/>
        <w:jc w:val="both"/>
        <w:rPr>
          <w:sz w:val="22"/>
          <w:szCs w:val="22"/>
        </w:rPr>
      </w:pPr>
    </w:p>
    <w:p w:rsidR="00C016E7" w:rsidRPr="00BC1C54" w:rsidRDefault="00C772D4" w:rsidP="00C016E7">
      <w:pPr>
        <w:numPr>
          <w:ilvl w:val="0"/>
          <w:numId w:val="1"/>
        </w:numPr>
        <w:ind w:left="0"/>
        <w:jc w:val="center"/>
        <w:rPr>
          <w:b/>
          <w:sz w:val="22"/>
          <w:szCs w:val="22"/>
        </w:rPr>
      </w:pPr>
      <w:r w:rsidRPr="00BC1C54">
        <w:rPr>
          <w:b/>
          <w:sz w:val="22"/>
          <w:szCs w:val="22"/>
        </w:rPr>
        <w:t>Предмет Договора</w:t>
      </w:r>
    </w:p>
    <w:p w:rsidR="00476A86" w:rsidRPr="00BC1C54" w:rsidRDefault="00476A86" w:rsidP="00476A86">
      <w:pPr>
        <w:autoSpaceDE w:val="0"/>
        <w:autoSpaceDN w:val="0"/>
        <w:adjustRightInd w:val="0"/>
        <w:jc w:val="both"/>
        <w:rPr>
          <w:sz w:val="22"/>
          <w:szCs w:val="22"/>
        </w:rPr>
      </w:pPr>
      <w:r w:rsidRPr="00BC1C54">
        <w:rPr>
          <w:sz w:val="22"/>
          <w:szCs w:val="22"/>
        </w:rPr>
        <w:t xml:space="preserve">           1.1. </w:t>
      </w:r>
      <w:proofErr w:type="gramStart"/>
      <w:r w:rsidRPr="00BC1C54">
        <w:rPr>
          <w:sz w:val="22"/>
          <w:szCs w:val="22"/>
        </w:rPr>
        <w:t xml:space="preserve">Поставщик обязуется передавать в собственность Покупателя Товар в ассортименте указанному в товарных накладных и счетах-фактурах или универсальном передаточном документе по форме, предусмотренной Письмом ФНС России от 21.10.2013 N ММВ-20-3/96@ (далее - УПД), в дальнейшем (именуемые далее – Товар), а Покупатель обязуется принять и своевременно оплатить Товар в соответствии с условиями настоящего Договора. </w:t>
      </w:r>
      <w:proofErr w:type="gramEnd"/>
    </w:p>
    <w:p w:rsidR="00476A86" w:rsidRPr="00BC1C54" w:rsidRDefault="00476A86" w:rsidP="00476A86">
      <w:pPr>
        <w:autoSpaceDE w:val="0"/>
        <w:autoSpaceDN w:val="0"/>
        <w:adjustRightInd w:val="0"/>
        <w:jc w:val="both"/>
        <w:rPr>
          <w:sz w:val="22"/>
          <w:szCs w:val="22"/>
        </w:rPr>
      </w:pPr>
      <w:r w:rsidRPr="00BC1C54">
        <w:rPr>
          <w:sz w:val="22"/>
          <w:szCs w:val="22"/>
        </w:rPr>
        <w:t xml:space="preserve">          1.2. Каждая партия поставляемого Товара должна соответствовать количеству и ассортименту, указанным в товарных накладных и счетах-фактурах или в УПД, являющихся приложениями к настоящему договору и составляющих его неотъемлемую часть. Подпись уполномоченного лица и (или) печат</w:t>
      </w:r>
      <w:proofErr w:type="gramStart"/>
      <w:r w:rsidRPr="00BC1C54">
        <w:rPr>
          <w:sz w:val="22"/>
          <w:szCs w:val="22"/>
        </w:rPr>
        <w:t>ь(</w:t>
      </w:r>
      <w:proofErr w:type="gramEnd"/>
      <w:r w:rsidRPr="00BC1C54">
        <w:rPr>
          <w:sz w:val="22"/>
          <w:szCs w:val="22"/>
        </w:rPr>
        <w:t xml:space="preserve">при наличии печати) на товарной накладной или УПД, либо  на транспортной накладной со стороны Покупателя свидетельствуют о приемке указанного в нем Товара и о согласии с тем, что закреплено в товарной накладной и счете-фактуре или УПД, включая соответствие наименования, ассортимента, количества и цены Товара, </w:t>
      </w:r>
      <w:proofErr w:type="gramStart"/>
      <w:r w:rsidRPr="00BC1C54">
        <w:rPr>
          <w:sz w:val="22"/>
          <w:szCs w:val="22"/>
        </w:rPr>
        <w:t>указанным</w:t>
      </w:r>
      <w:proofErr w:type="gramEnd"/>
      <w:r w:rsidRPr="00BC1C54">
        <w:rPr>
          <w:sz w:val="22"/>
          <w:szCs w:val="22"/>
        </w:rPr>
        <w:t xml:space="preserve"> в заказе Покупателя.</w:t>
      </w:r>
    </w:p>
    <w:p w:rsidR="00476A86" w:rsidRPr="00BC1C54" w:rsidRDefault="00476A86" w:rsidP="00476A86">
      <w:pPr>
        <w:autoSpaceDE w:val="0"/>
        <w:autoSpaceDN w:val="0"/>
        <w:adjustRightInd w:val="0"/>
        <w:jc w:val="both"/>
        <w:rPr>
          <w:sz w:val="22"/>
          <w:szCs w:val="22"/>
        </w:rPr>
      </w:pPr>
      <w:r w:rsidRPr="00BC1C54">
        <w:rPr>
          <w:sz w:val="22"/>
          <w:szCs w:val="22"/>
        </w:rPr>
        <w:t>С момента подписания настоящего договора обеими Сторонами поставки всех партий товара, осуществляемые Поставщиком в адрес Покупателя, являются поставками в рамках настоящего договора независимо от наличия или отсутствия ссылки на реквизиты договора в сопроводительных документах на товар.</w:t>
      </w:r>
    </w:p>
    <w:p w:rsidR="00476A86" w:rsidRPr="00BC1C54" w:rsidRDefault="00476A86" w:rsidP="00476A86">
      <w:pPr>
        <w:autoSpaceDE w:val="0"/>
        <w:autoSpaceDN w:val="0"/>
        <w:adjustRightInd w:val="0"/>
        <w:jc w:val="both"/>
        <w:rPr>
          <w:sz w:val="22"/>
          <w:szCs w:val="22"/>
        </w:rPr>
      </w:pPr>
      <w:r w:rsidRPr="00BC1C54">
        <w:rPr>
          <w:sz w:val="22"/>
          <w:szCs w:val="22"/>
        </w:rPr>
        <w:t xml:space="preserve">          1.3. Право собственности на Товар переходит к Покупателю в момент передачи Товара Покупателю или первому Перевозчику.  Риск случайной гибели и порчи Товара несет собственник Товара.</w:t>
      </w:r>
    </w:p>
    <w:p w:rsidR="00476A86" w:rsidRPr="00BC1C54" w:rsidRDefault="001E7BA2" w:rsidP="001E7BA2">
      <w:pPr>
        <w:autoSpaceDE w:val="0"/>
        <w:autoSpaceDN w:val="0"/>
        <w:adjustRightInd w:val="0"/>
        <w:jc w:val="both"/>
        <w:rPr>
          <w:sz w:val="22"/>
          <w:szCs w:val="22"/>
        </w:rPr>
      </w:pPr>
      <w:r w:rsidRPr="00BC1C54">
        <w:rPr>
          <w:sz w:val="22"/>
          <w:szCs w:val="22"/>
        </w:rPr>
        <w:t xml:space="preserve">          1.4. При совершении сделок по поставке товаров единственно верным основанием отношений Сторон следует считать настоящий Договор поставки вне зависимости от каких-либо ошибочных указаний в графе «Основание» в товаросопроводительных и бухгалтерских документах.</w:t>
      </w:r>
    </w:p>
    <w:p w:rsidR="00C772D4" w:rsidRPr="00BC1C54" w:rsidRDefault="00C772D4" w:rsidP="00C772D4">
      <w:pPr>
        <w:jc w:val="center"/>
        <w:rPr>
          <w:b/>
          <w:sz w:val="22"/>
          <w:szCs w:val="22"/>
        </w:rPr>
      </w:pPr>
    </w:p>
    <w:p w:rsidR="00C016E7" w:rsidRPr="00BC1C54" w:rsidRDefault="00C772D4" w:rsidP="001C77A2">
      <w:pPr>
        <w:numPr>
          <w:ilvl w:val="0"/>
          <w:numId w:val="1"/>
        </w:numPr>
        <w:jc w:val="center"/>
        <w:rPr>
          <w:b/>
          <w:sz w:val="22"/>
          <w:szCs w:val="22"/>
        </w:rPr>
      </w:pPr>
      <w:r w:rsidRPr="00BC1C54">
        <w:rPr>
          <w:b/>
          <w:sz w:val="22"/>
          <w:szCs w:val="22"/>
        </w:rPr>
        <w:t>Условия поставки</w:t>
      </w:r>
    </w:p>
    <w:p w:rsidR="00476A86" w:rsidRPr="00BC1C54" w:rsidRDefault="00476A86" w:rsidP="00476A86">
      <w:pPr>
        <w:autoSpaceDE w:val="0"/>
        <w:autoSpaceDN w:val="0"/>
        <w:adjustRightInd w:val="0"/>
        <w:ind w:firstLine="360"/>
        <w:jc w:val="both"/>
        <w:rPr>
          <w:sz w:val="22"/>
          <w:szCs w:val="22"/>
        </w:rPr>
      </w:pPr>
      <w:r w:rsidRPr="00BC1C54">
        <w:rPr>
          <w:sz w:val="22"/>
          <w:szCs w:val="22"/>
        </w:rPr>
        <w:t xml:space="preserve">     2.1. Наименование, количество и цена поставляемого Товара согласуются Сторонами в момент утверждения заказа Покупателя.  </w:t>
      </w:r>
      <w:proofErr w:type="gramStart"/>
      <w:r w:rsidRPr="00BC1C54">
        <w:rPr>
          <w:sz w:val="22"/>
          <w:szCs w:val="22"/>
        </w:rPr>
        <w:t>Моментом утверждения заказа является подтверждение Поставщиком возможности исполнения заказа покупателя в полном объеме или его части в письменной (факсимильной связью или электронной почтой) или устной форме посредством телефонной связи.</w:t>
      </w:r>
      <w:proofErr w:type="gramEnd"/>
      <w:r w:rsidRPr="00BC1C54">
        <w:rPr>
          <w:sz w:val="22"/>
          <w:szCs w:val="22"/>
        </w:rPr>
        <w:t xml:space="preserve"> Письменный заказ, сделанный в ином формате, нежели указано в настоящем пункте, является устным.</w:t>
      </w:r>
    </w:p>
    <w:p w:rsidR="005C0B5C" w:rsidRPr="00BC1C54" w:rsidRDefault="00476A86" w:rsidP="00476A86">
      <w:pPr>
        <w:autoSpaceDE w:val="0"/>
        <w:autoSpaceDN w:val="0"/>
        <w:adjustRightInd w:val="0"/>
        <w:jc w:val="both"/>
        <w:rPr>
          <w:sz w:val="22"/>
          <w:szCs w:val="22"/>
        </w:rPr>
      </w:pPr>
      <w:r w:rsidRPr="00BC1C54">
        <w:rPr>
          <w:sz w:val="22"/>
          <w:szCs w:val="22"/>
        </w:rPr>
        <w:t xml:space="preserve">Электронные адреса для согласования заказов со Стороны Поставщика </w:t>
      </w:r>
      <w:hyperlink r:id="rId9" w:history="1">
        <w:r w:rsidR="005C0B5C" w:rsidRPr="00BC1C54">
          <w:rPr>
            <w:rStyle w:val="a3"/>
            <w:sz w:val="22"/>
            <w:szCs w:val="22"/>
            <w:lang w:val="en-US"/>
          </w:rPr>
          <w:t>info</w:t>
        </w:r>
        <w:r w:rsidR="005C0B5C" w:rsidRPr="00BC1C54">
          <w:rPr>
            <w:rStyle w:val="a3"/>
            <w:sz w:val="22"/>
            <w:szCs w:val="22"/>
          </w:rPr>
          <w:t>@</w:t>
        </w:r>
        <w:r w:rsidR="005C0B5C" w:rsidRPr="00BC1C54">
          <w:rPr>
            <w:rStyle w:val="a3"/>
            <w:sz w:val="22"/>
            <w:szCs w:val="22"/>
            <w:lang w:val="en-US"/>
          </w:rPr>
          <w:t>opt</w:t>
        </w:r>
        <w:r w:rsidR="005C0B5C" w:rsidRPr="00BC1C54">
          <w:rPr>
            <w:rStyle w:val="a3"/>
            <w:sz w:val="22"/>
            <w:szCs w:val="22"/>
          </w:rPr>
          <w:t>.</w:t>
        </w:r>
        <w:proofErr w:type="spellStart"/>
        <w:r w:rsidR="005C0B5C" w:rsidRPr="00BC1C54">
          <w:rPr>
            <w:rStyle w:val="a3"/>
            <w:sz w:val="22"/>
            <w:szCs w:val="22"/>
            <w:lang w:val="en-US"/>
          </w:rPr>
          <w:t>ru</w:t>
        </w:r>
        <w:proofErr w:type="spellEnd"/>
        <w:r w:rsidR="005C0B5C" w:rsidRPr="00BC1C54">
          <w:rPr>
            <w:rStyle w:val="a3"/>
            <w:sz w:val="22"/>
            <w:szCs w:val="22"/>
          </w:rPr>
          <w:t>.</w:t>
        </w:r>
        <w:r w:rsidR="005C0B5C" w:rsidRPr="00BC1C54">
          <w:rPr>
            <w:rStyle w:val="a3"/>
            <w:sz w:val="22"/>
            <w:szCs w:val="22"/>
            <w:lang w:val="en-US"/>
          </w:rPr>
          <w:t>net</w:t>
        </w:r>
      </w:hyperlink>
    </w:p>
    <w:p w:rsidR="00476A86" w:rsidRPr="00BC1C54" w:rsidRDefault="001E7BA2" w:rsidP="00476A86">
      <w:pPr>
        <w:autoSpaceDE w:val="0"/>
        <w:autoSpaceDN w:val="0"/>
        <w:adjustRightInd w:val="0"/>
        <w:jc w:val="both"/>
        <w:rPr>
          <w:sz w:val="22"/>
          <w:szCs w:val="22"/>
        </w:rPr>
      </w:pPr>
      <w:r w:rsidRPr="00BC1C54">
        <w:rPr>
          <w:sz w:val="22"/>
          <w:szCs w:val="22"/>
        </w:rPr>
        <w:t xml:space="preserve"> </w:t>
      </w:r>
    </w:p>
    <w:p w:rsidR="00476A86" w:rsidRPr="00BC1C54" w:rsidRDefault="00476A86" w:rsidP="00476A86">
      <w:pPr>
        <w:autoSpaceDE w:val="0"/>
        <w:autoSpaceDN w:val="0"/>
        <w:adjustRightInd w:val="0"/>
        <w:jc w:val="both"/>
        <w:rPr>
          <w:sz w:val="22"/>
          <w:szCs w:val="22"/>
          <w:u w:val="single"/>
        </w:rPr>
      </w:pPr>
      <w:r w:rsidRPr="00BC1C54">
        <w:rPr>
          <w:sz w:val="22"/>
          <w:szCs w:val="22"/>
        </w:rPr>
        <w:t xml:space="preserve">Электронные адреса для согласования заказов со Стороны Покупателя </w:t>
      </w:r>
      <w:r w:rsidRPr="00BC1C54">
        <w:rPr>
          <w:sz w:val="22"/>
          <w:szCs w:val="22"/>
          <w:u w:val="single"/>
        </w:rPr>
        <w:t>___________________</w:t>
      </w:r>
    </w:p>
    <w:p w:rsidR="00476A86" w:rsidRPr="00BC1C54" w:rsidRDefault="00476A86" w:rsidP="00476A86">
      <w:pPr>
        <w:autoSpaceDE w:val="0"/>
        <w:autoSpaceDN w:val="0"/>
        <w:adjustRightInd w:val="0"/>
        <w:jc w:val="both"/>
        <w:rPr>
          <w:sz w:val="22"/>
          <w:szCs w:val="22"/>
          <w:u w:val="single"/>
        </w:rPr>
      </w:pPr>
    </w:p>
    <w:p w:rsidR="00476A86" w:rsidRPr="00BC1C54" w:rsidRDefault="00476A86" w:rsidP="00476A86">
      <w:pPr>
        <w:autoSpaceDE w:val="0"/>
        <w:autoSpaceDN w:val="0"/>
        <w:adjustRightInd w:val="0"/>
        <w:jc w:val="both"/>
        <w:rPr>
          <w:sz w:val="22"/>
          <w:szCs w:val="22"/>
        </w:rPr>
      </w:pPr>
      <w:r w:rsidRPr="00BC1C54">
        <w:rPr>
          <w:sz w:val="22"/>
          <w:szCs w:val="22"/>
        </w:rPr>
        <w:t>Стороны обязаны при изменении электронных адресов незамедлительно известить об этом вторую Сторону путем передачи информации в письменном виде в течение 2-х (двух) рабочих дней с момента изменения.</w:t>
      </w:r>
    </w:p>
    <w:p w:rsidR="00476A86" w:rsidRPr="00BC1C54" w:rsidRDefault="00476A86" w:rsidP="00476A86">
      <w:pPr>
        <w:ind w:firstLine="708"/>
        <w:jc w:val="both"/>
        <w:rPr>
          <w:sz w:val="22"/>
          <w:szCs w:val="22"/>
        </w:rPr>
      </w:pPr>
      <w:r w:rsidRPr="00BC1C54">
        <w:rPr>
          <w:sz w:val="22"/>
          <w:szCs w:val="22"/>
        </w:rPr>
        <w:t>2.2. Качество поставляемого Товара должно соответствовать действующим стандартам РФ и подтверждаться соответствующими сертификатами соответствия (качества). Поставщик передает вместе с Товаром необходимые документы, в соответствии с требованиями действующего законодательства РФ.</w:t>
      </w:r>
    </w:p>
    <w:p w:rsidR="00476A86" w:rsidRPr="00BC1C54" w:rsidRDefault="00476A86" w:rsidP="00476A86">
      <w:pPr>
        <w:ind w:firstLine="708"/>
        <w:jc w:val="both"/>
        <w:rPr>
          <w:sz w:val="22"/>
          <w:szCs w:val="22"/>
        </w:rPr>
      </w:pPr>
      <w:r w:rsidRPr="00BC1C54">
        <w:rPr>
          <w:sz w:val="22"/>
          <w:szCs w:val="22"/>
        </w:rPr>
        <w:t xml:space="preserve">2.3. Поставщик отгружает Продукцию на условиях самовывоза со склада Поставщика или доставки до склада Покупателя. </w:t>
      </w:r>
    </w:p>
    <w:p w:rsidR="00173E1E" w:rsidRPr="00BC1C54" w:rsidRDefault="00173E1E" w:rsidP="00476A86">
      <w:pPr>
        <w:ind w:firstLine="708"/>
        <w:jc w:val="both"/>
        <w:rPr>
          <w:sz w:val="22"/>
          <w:szCs w:val="22"/>
        </w:rPr>
      </w:pPr>
    </w:p>
    <w:p w:rsidR="00173E1E" w:rsidRPr="00BC1C54" w:rsidRDefault="00173E1E" w:rsidP="00476A86">
      <w:pPr>
        <w:ind w:firstLine="708"/>
        <w:jc w:val="both"/>
        <w:rPr>
          <w:sz w:val="22"/>
          <w:szCs w:val="22"/>
        </w:rPr>
      </w:pPr>
    </w:p>
    <w:p w:rsidR="00173E1E" w:rsidRPr="00BC1C54" w:rsidRDefault="00173E1E" w:rsidP="00476A86">
      <w:pPr>
        <w:ind w:firstLine="708"/>
        <w:jc w:val="both"/>
        <w:rPr>
          <w:sz w:val="22"/>
          <w:szCs w:val="22"/>
        </w:rPr>
      </w:pPr>
    </w:p>
    <w:p w:rsidR="00173E1E" w:rsidRPr="00BC1C54" w:rsidRDefault="00173E1E" w:rsidP="00476A86">
      <w:pPr>
        <w:ind w:firstLine="708"/>
        <w:jc w:val="both"/>
        <w:rPr>
          <w:sz w:val="22"/>
          <w:szCs w:val="22"/>
        </w:rPr>
      </w:pPr>
    </w:p>
    <w:p w:rsidR="00476A86" w:rsidRPr="00BC1C54" w:rsidRDefault="00476A86" w:rsidP="00476A86">
      <w:pPr>
        <w:ind w:firstLine="708"/>
        <w:jc w:val="both"/>
        <w:rPr>
          <w:sz w:val="22"/>
          <w:szCs w:val="22"/>
        </w:rPr>
      </w:pPr>
      <w:r w:rsidRPr="00BC1C54">
        <w:rPr>
          <w:sz w:val="22"/>
          <w:szCs w:val="22"/>
        </w:rPr>
        <w:t xml:space="preserve">2.3.1 Склад Поставщика расположен по адресу: </w:t>
      </w:r>
    </w:p>
    <w:p w:rsidR="00476A86" w:rsidRPr="00BC1C54" w:rsidRDefault="00476A86" w:rsidP="00476A86">
      <w:pPr>
        <w:ind w:firstLine="708"/>
        <w:jc w:val="both"/>
        <w:rPr>
          <w:sz w:val="22"/>
          <w:szCs w:val="22"/>
        </w:rPr>
      </w:pPr>
      <w:r w:rsidRPr="00BC1C54">
        <w:rPr>
          <w:bCs/>
          <w:i/>
          <w:iCs/>
          <w:sz w:val="22"/>
          <w:szCs w:val="22"/>
          <w:u w:val="single"/>
        </w:rPr>
        <w:t>142770, 22-км Калужского шоссе, ОПРЦ «</w:t>
      </w:r>
      <w:proofErr w:type="spellStart"/>
      <w:r w:rsidRPr="00BC1C54">
        <w:rPr>
          <w:bCs/>
          <w:i/>
          <w:iCs/>
          <w:sz w:val="22"/>
          <w:szCs w:val="22"/>
          <w:u w:val="single"/>
        </w:rPr>
        <w:t>Фуд</w:t>
      </w:r>
      <w:proofErr w:type="spellEnd"/>
      <w:r w:rsidRPr="00BC1C54">
        <w:rPr>
          <w:bCs/>
          <w:i/>
          <w:iCs/>
          <w:sz w:val="22"/>
          <w:szCs w:val="22"/>
          <w:u w:val="single"/>
        </w:rPr>
        <w:t xml:space="preserve"> Сит</w:t>
      </w:r>
      <w:r w:rsidR="004A7C27" w:rsidRPr="00BC1C54">
        <w:rPr>
          <w:bCs/>
          <w:i/>
          <w:iCs/>
          <w:sz w:val="22"/>
          <w:szCs w:val="22"/>
          <w:u w:val="single"/>
        </w:rPr>
        <w:t>и</w:t>
      </w:r>
      <w:r w:rsidRPr="00BC1C54">
        <w:rPr>
          <w:bCs/>
          <w:i/>
          <w:iCs/>
          <w:sz w:val="22"/>
          <w:szCs w:val="22"/>
          <w:u w:val="single"/>
        </w:rPr>
        <w:t xml:space="preserve">; </w:t>
      </w:r>
    </w:p>
    <w:p w:rsidR="00476A86" w:rsidRPr="00BC1C54" w:rsidRDefault="00476A86" w:rsidP="00476A86">
      <w:pPr>
        <w:jc w:val="both"/>
        <w:rPr>
          <w:sz w:val="22"/>
          <w:szCs w:val="22"/>
        </w:rPr>
      </w:pPr>
      <w:r w:rsidRPr="00BC1C54">
        <w:rPr>
          <w:sz w:val="22"/>
          <w:szCs w:val="22"/>
        </w:rPr>
        <w:t xml:space="preserve">с которого осуществляется отгрузка Товара Покупателю, согласно предварительной заявке и графика работы склада.  </w:t>
      </w:r>
    </w:p>
    <w:p w:rsidR="00BC1C54" w:rsidRPr="00BC1C54" w:rsidRDefault="00476A86" w:rsidP="00476A86">
      <w:pPr>
        <w:ind w:firstLine="708"/>
        <w:jc w:val="both"/>
        <w:rPr>
          <w:sz w:val="22"/>
          <w:szCs w:val="22"/>
        </w:rPr>
      </w:pPr>
      <w:r w:rsidRPr="00BC1C54">
        <w:rPr>
          <w:sz w:val="22"/>
          <w:szCs w:val="22"/>
        </w:rPr>
        <w:t xml:space="preserve">2.3.2. Доставка автотранспортом Поставщика осуществляется, если стоимость заказа составляет сумму более </w:t>
      </w:r>
      <w:r w:rsidR="00156A7B" w:rsidRPr="00BC1C54">
        <w:rPr>
          <w:sz w:val="22"/>
          <w:szCs w:val="22"/>
        </w:rPr>
        <w:t>30</w:t>
      </w:r>
      <w:r w:rsidRPr="00BC1C54">
        <w:rPr>
          <w:sz w:val="22"/>
          <w:szCs w:val="22"/>
        </w:rPr>
        <w:t xml:space="preserve"> 000 (</w:t>
      </w:r>
      <w:r w:rsidR="00BC1C54" w:rsidRPr="00BC1C54">
        <w:rPr>
          <w:sz w:val="22"/>
          <w:szCs w:val="22"/>
        </w:rPr>
        <w:t>Тридцать</w:t>
      </w:r>
      <w:r w:rsidR="00296D90" w:rsidRPr="00BC1C54">
        <w:rPr>
          <w:sz w:val="22"/>
          <w:szCs w:val="22"/>
        </w:rPr>
        <w:t xml:space="preserve"> </w:t>
      </w:r>
      <w:r w:rsidRPr="00BC1C54">
        <w:rPr>
          <w:sz w:val="22"/>
          <w:szCs w:val="22"/>
        </w:rPr>
        <w:t>тысяч) рублей. Доставка осуществляется в пределах г. Москвы. Стоимост</w:t>
      </w:r>
      <w:r w:rsidR="00BC1C54" w:rsidRPr="00BC1C54">
        <w:rPr>
          <w:sz w:val="22"/>
          <w:szCs w:val="22"/>
        </w:rPr>
        <w:t>ь доставки включена в стоимость.</w:t>
      </w:r>
    </w:p>
    <w:p w:rsidR="00476A86" w:rsidRPr="00BC1C54" w:rsidRDefault="00476A86" w:rsidP="00476A86">
      <w:pPr>
        <w:ind w:firstLine="708"/>
        <w:jc w:val="both"/>
        <w:rPr>
          <w:sz w:val="22"/>
          <w:szCs w:val="22"/>
        </w:rPr>
      </w:pPr>
      <w:r w:rsidRPr="00BC1C54">
        <w:rPr>
          <w:sz w:val="22"/>
          <w:szCs w:val="22"/>
        </w:rPr>
        <w:t xml:space="preserve">Доставка в пределах Московской области осуществляется по дополнительному соглашению Сторон. </w:t>
      </w:r>
    </w:p>
    <w:p w:rsidR="00476A86" w:rsidRPr="00BC1C54" w:rsidRDefault="00476A86" w:rsidP="00476A86">
      <w:pPr>
        <w:ind w:firstLine="540"/>
        <w:jc w:val="both"/>
        <w:rPr>
          <w:sz w:val="22"/>
          <w:szCs w:val="22"/>
        </w:rPr>
      </w:pPr>
      <w:r w:rsidRPr="00BC1C54">
        <w:rPr>
          <w:sz w:val="22"/>
          <w:szCs w:val="22"/>
        </w:rPr>
        <w:t>2.4. Товары передаются Поставщиком и принимаются Покупателем по товарной (или товарно-транспортной) накладной (ТОРГ-12)</w:t>
      </w:r>
      <w:r w:rsidR="00B07F4F" w:rsidRPr="00BC1C54">
        <w:rPr>
          <w:sz w:val="22"/>
          <w:szCs w:val="22"/>
        </w:rPr>
        <w:t xml:space="preserve">, </w:t>
      </w:r>
      <w:proofErr w:type="gramStart"/>
      <w:r w:rsidR="00B07F4F" w:rsidRPr="00BC1C54">
        <w:rPr>
          <w:sz w:val="22"/>
          <w:szCs w:val="22"/>
        </w:rPr>
        <w:t>счет-фактуре</w:t>
      </w:r>
      <w:proofErr w:type="gramEnd"/>
      <w:r w:rsidR="00B07F4F" w:rsidRPr="00BC1C54">
        <w:rPr>
          <w:sz w:val="22"/>
          <w:szCs w:val="22"/>
        </w:rPr>
        <w:t>, УПД</w:t>
      </w:r>
      <w:r w:rsidRPr="00BC1C54">
        <w:rPr>
          <w:sz w:val="22"/>
          <w:szCs w:val="22"/>
        </w:rPr>
        <w:t xml:space="preserve">. Товар принимается уполномоченным представителем Покупателя. Полномочия представителя подтверждаются доверенностью, которая прилагается к накладной. В случае отсутствия у представителя Покупателя надлежаще оформленной доверенности, подтверждением факта передачи Товара Поставщиком Покупателю будет заверение товарной накладной печатью или штампом Покупателя, образцы </w:t>
      </w:r>
      <w:proofErr w:type="gramStart"/>
      <w:r w:rsidRPr="00BC1C54">
        <w:rPr>
          <w:sz w:val="22"/>
          <w:szCs w:val="22"/>
        </w:rPr>
        <w:t>оттисков</w:t>
      </w:r>
      <w:proofErr w:type="gramEnd"/>
      <w:r w:rsidRPr="00BC1C54">
        <w:rPr>
          <w:sz w:val="22"/>
          <w:szCs w:val="22"/>
        </w:rPr>
        <w:t xml:space="preserve"> которых, передаются Поставщику в момент заключения настоящего Договора (Приложение №1 к Договору поставки продукции). </w:t>
      </w:r>
      <w:r w:rsidR="001C77A2" w:rsidRPr="00BC1C54">
        <w:rPr>
          <w:sz w:val="22"/>
          <w:szCs w:val="22"/>
        </w:rPr>
        <w:t>Во всех случаях, когда подпись, свидетельствующая о получении Товара, отсутствует или проставлена Покупателем неразборчиво или поставлена неуполномоченным лицом, Стороны согласились, что наличие печати Покупателя на УПД будет считаться достаточным для приема данного документа к бухгалтерскому учету.</w:t>
      </w:r>
    </w:p>
    <w:p w:rsidR="001E7BA2" w:rsidRPr="00BC1C54" w:rsidRDefault="001E7BA2" w:rsidP="00476A86">
      <w:pPr>
        <w:ind w:firstLine="540"/>
        <w:jc w:val="both"/>
        <w:rPr>
          <w:sz w:val="22"/>
          <w:szCs w:val="22"/>
        </w:rPr>
      </w:pPr>
      <w:r w:rsidRPr="00BC1C54">
        <w:rPr>
          <w:sz w:val="22"/>
          <w:szCs w:val="22"/>
        </w:rPr>
        <w:t>2.</w:t>
      </w:r>
      <w:r w:rsidR="001C77A2" w:rsidRPr="00BC1C54">
        <w:rPr>
          <w:sz w:val="22"/>
          <w:szCs w:val="22"/>
        </w:rPr>
        <w:t>5.</w:t>
      </w:r>
      <w:r w:rsidRPr="00BC1C54">
        <w:rPr>
          <w:sz w:val="22"/>
          <w:szCs w:val="22"/>
        </w:rPr>
        <w:t>Срок годности поставляемого по Договору Товара указывается производителем на упаковке Товара. К поставке допускаются товары с остаточным сроком годности не менее 60% от  срока годности, установленного производителем товара. Иные сроки годности могут быть согласованы Сторонами дополнительно при согласовании Заявки.</w:t>
      </w:r>
    </w:p>
    <w:p w:rsidR="001C77A2" w:rsidRPr="00BC1C54" w:rsidRDefault="001C77A2" w:rsidP="001C77A2">
      <w:pPr>
        <w:ind w:firstLine="540"/>
        <w:jc w:val="both"/>
        <w:rPr>
          <w:sz w:val="22"/>
          <w:szCs w:val="22"/>
        </w:rPr>
      </w:pPr>
      <w:r w:rsidRPr="00BC1C54">
        <w:rPr>
          <w:sz w:val="22"/>
          <w:szCs w:val="22"/>
        </w:rPr>
        <w:t xml:space="preserve">2.6.По настоящему Договору обязательства Поставщика по передаче Товара считаются исполненными в момент передачи Товара первому получателю, а равно уполномоченному представителю Покупателя, в том числе транспортной  компании-перевозчику, действующей за счет и/или по поручению Покупателя. При привлечении к исполнению настоящего договора третьих лиц Покупатель несет ответственность в полном объеме за действия или бездействия третьих лиц, как </w:t>
      </w:r>
      <w:proofErr w:type="gramStart"/>
      <w:r w:rsidRPr="00BC1C54">
        <w:rPr>
          <w:sz w:val="22"/>
          <w:szCs w:val="22"/>
        </w:rPr>
        <w:t>за</w:t>
      </w:r>
      <w:proofErr w:type="gramEnd"/>
      <w:r w:rsidRPr="00BC1C54">
        <w:rPr>
          <w:sz w:val="22"/>
          <w:szCs w:val="22"/>
        </w:rPr>
        <w:t xml:space="preserve"> свои собственные.</w:t>
      </w:r>
    </w:p>
    <w:p w:rsidR="001C77A2" w:rsidRPr="00BC1C54" w:rsidRDefault="001C77A2" w:rsidP="001C77A2">
      <w:pPr>
        <w:ind w:firstLine="540"/>
        <w:jc w:val="both"/>
        <w:rPr>
          <w:sz w:val="22"/>
          <w:szCs w:val="22"/>
        </w:rPr>
      </w:pPr>
      <w:r w:rsidRPr="00BC1C54">
        <w:rPr>
          <w:sz w:val="22"/>
          <w:szCs w:val="22"/>
        </w:rPr>
        <w:t xml:space="preserve">Покупатель обязан заблаговременно документально подтвердить Поставщику полномочия своего представителя (в том числе транспортной компании-перевозчика) на приемку Товара, передаваемого для  Покупателя Поставщиком  по настоящему Договору поставки, сообщив при этом полные данные на своего представителя. При приемке Товара уполномоченный представитель Покупателя обязан  </w:t>
      </w:r>
      <w:proofErr w:type="gramStart"/>
      <w:r w:rsidRPr="00BC1C54">
        <w:rPr>
          <w:sz w:val="22"/>
          <w:szCs w:val="22"/>
        </w:rPr>
        <w:t>предоставить Поставщику все необходимые документы</w:t>
      </w:r>
      <w:proofErr w:type="gramEnd"/>
      <w:r w:rsidRPr="00BC1C54">
        <w:rPr>
          <w:sz w:val="22"/>
          <w:szCs w:val="22"/>
        </w:rPr>
        <w:t>, предусмотренные действующим законодательством РФ (доверенности на право получения у Поставщика материальных ценностей, выданной Покупателем, путевого листа и паспорта и пр.).</w:t>
      </w:r>
    </w:p>
    <w:p w:rsidR="001C77A2" w:rsidRPr="00BC1C54" w:rsidRDefault="001C77A2" w:rsidP="001C77A2">
      <w:pPr>
        <w:ind w:firstLine="540"/>
        <w:jc w:val="both"/>
        <w:rPr>
          <w:sz w:val="22"/>
          <w:szCs w:val="22"/>
        </w:rPr>
      </w:pPr>
      <w:r w:rsidRPr="00BC1C54">
        <w:rPr>
          <w:sz w:val="22"/>
          <w:szCs w:val="22"/>
        </w:rPr>
        <w:t xml:space="preserve">      Поставщик имеет право  отказаться от поставки Товара в случае  невыполнения или неполного выполнения  Покупателем данного условия Договора.</w:t>
      </w:r>
    </w:p>
    <w:p w:rsidR="00476A86" w:rsidRPr="00BC1C54" w:rsidRDefault="001C77A2" w:rsidP="00476A86">
      <w:pPr>
        <w:tabs>
          <w:tab w:val="left" w:pos="590"/>
        </w:tabs>
        <w:autoSpaceDE w:val="0"/>
        <w:autoSpaceDN w:val="0"/>
        <w:adjustRightInd w:val="0"/>
        <w:ind w:right="48"/>
        <w:contextualSpacing/>
        <w:jc w:val="both"/>
        <w:rPr>
          <w:sz w:val="22"/>
          <w:szCs w:val="22"/>
        </w:rPr>
      </w:pPr>
      <w:r w:rsidRPr="00BC1C54">
        <w:rPr>
          <w:sz w:val="22"/>
          <w:szCs w:val="22"/>
        </w:rPr>
        <w:t xml:space="preserve">          2.7</w:t>
      </w:r>
      <w:r w:rsidR="00476A86" w:rsidRPr="00BC1C54">
        <w:rPr>
          <w:sz w:val="22"/>
          <w:szCs w:val="22"/>
        </w:rPr>
        <w:t xml:space="preserve">. </w:t>
      </w:r>
      <w:proofErr w:type="gramStart"/>
      <w:r w:rsidR="00476A86" w:rsidRPr="00BC1C54">
        <w:rPr>
          <w:sz w:val="22"/>
          <w:szCs w:val="22"/>
        </w:rPr>
        <w:t xml:space="preserve">Приемка Товаров по количеству (включая </w:t>
      </w:r>
      <w:proofErr w:type="spellStart"/>
      <w:r w:rsidR="00476A86" w:rsidRPr="00BC1C54">
        <w:rPr>
          <w:sz w:val="22"/>
          <w:szCs w:val="22"/>
        </w:rPr>
        <w:t>внутритарную</w:t>
      </w:r>
      <w:proofErr w:type="spellEnd"/>
      <w:r w:rsidR="00476A86" w:rsidRPr="00BC1C54">
        <w:rPr>
          <w:sz w:val="22"/>
          <w:szCs w:val="22"/>
        </w:rPr>
        <w:t xml:space="preserve"> недостачу), ассортименту Товара поступившего в таре - по количеству мест и качеству (видимые недостатки, которые можно обнаружить путем осмотра товара, далее – «видимые недостатки») включая состояние внешнего вида Товара, его упаковки, тары, срока годности, этикеток, маркировки и др., производится в момент получения Товара у Поставщика уполномоченными представителями Покупателя за исключением случаев, когда недостатки Товара не могли</w:t>
      </w:r>
      <w:proofErr w:type="gramEnd"/>
      <w:r w:rsidR="00476A86" w:rsidRPr="00BC1C54">
        <w:rPr>
          <w:sz w:val="22"/>
          <w:szCs w:val="22"/>
        </w:rPr>
        <w:t xml:space="preserve"> быть </w:t>
      </w:r>
      <w:proofErr w:type="gramStart"/>
      <w:r w:rsidR="00476A86" w:rsidRPr="00BC1C54">
        <w:rPr>
          <w:sz w:val="22"/>
          <w:szCs w:val="22"/>
        </w:rPr>
        <w:t>выявлены</w:t>
      </w:r>
      <w:proofErr w:type="gramEnd"/>
      <w:r w:rsidR="00476A86" w:rsidRPr="00BC1C54">
        <w:rPr>
          <w:sz w:val="22"/>
          <w:szCs w:val="22"/>
        </w:rPr>
        <w:t xml:space="preserve"> при обычном наружном (визуальном) осмотре Товара. В случае выявления несоответствия Товара условиям Договора и отказа Покупателя от части Товара при его передаче, уполномоченный представитель Покупателя вносит исправления в товарную (товарно-транспортную) накладную (ТОРГ-12), что подтверждается заверением подписями уполномоченными лицами с обеих Сторон.</w:t>
      </w:r>
    </w:p>
    <w:p w:rsidR="00476A86" w:rsidRPr="00BC1C54" w:rsidRDefault="00476A86" w:rsidP="00476A86">
      <w:pPr>
        <w:ind w:firstLine="540"/>
        <w:jc w:val="both"/>
        <w:rPr>
          <w:sz w:val="22"/>
          <w:szCs w:val="22"/>
        </w:rPr>
      </w:pPr>
      <w:proofErr w:type="gramStart"/>
      <w:r w:rsidRPr="00BC1C54">
        <w:rPr>
          <w:sz w:val="22"/>
          <w:szCs w:val="22"/>
        </w:rPr>
        <w:t xml:space="preserve">После приемки товара уполномоченным представителем Покупателя и подписания товарно-сопроводительных документов, претензии Покупателя по количеству (включая </w:t>
      </w:r>
      <w:proofErr w:type="spellStart"/>
      <w:r w:rsidRPr="00BC1C54">
        <w:rPr>
          <w:sz w:val="22"/>
          <w:szCs w:val="22"/>
        </w:rPr>
        <w:t>внутритарную</w:t>
      </w:r>
      <w:proofErr w:type="spellEnd"/>
      <w:r w:rsidRPr="00BC1C54">
        <w:rPr>
          <w:sz w:val="22"/>
          <w:szCs w:val="22"/>
        </w:rPr>
        <w:t xml:space="preserve"> недостачу), ассортименту Товара поступившего в таре - по количеству мест и качеству (видимые недостатки, которые можно обнаружить путем осмотра товара, далее – «видимые недостатки») включая состояние внешнего вида Товара, его упаковки, тары, срока годности, этикеток, маркировки и др. Товара Поставщиком не принимаются.</w:t>
      </w:r>
      <w:proofErr w:type="gramEnd"/>
    </w:p>
    <w:p w:rsidR="00476A86" w:rsidRPr="00BC1C54" w:rsidRDefault="00476A86" w:rsidP="00476A86">
      <w:pPr>
        <w:jc w:val="both"/>
        <w:rPr>
          <w:sz w:val="22"/>
          <w:szCs w:val="22"/>
        </w:rPr>
      </w:pPr>
      <w:r w:rsidRPr="00BC1C54">
        <w:rPr>
          <w:sz w:val="22"/>
          <w:szCs w:val="22"/>
        </w:rPr>
        <w:t xml:space="preserve">         2.</w:t>
      </w:r>
      <w:r w:rsidR="001C77A2" w:rsidRPr="00BC1C54">
        <w:rPr>
          <w:sz w:val="22"/>
          <w:szCs w:val="22"/>
        </w:rPr>
        <w:t>8</w:t>
      </w:r>
      <w:r w:rsidRPr="00BC1C54">
        <w:rPr>
          <w:sz w:val="22"/>
          <w:szCs w:val="22"/>
        </w:rPr>
        <w:t xml:space="preserve">. Весовой Товар учитывается во взаиморасчетах Поставщика и Покупателя согласно заводской маркировке веса нетто, указанного на упаковке (коробка). Допускается поставка весового Товара в первичной (неотделимой) упаковке, в данной ситуации взвешивание Товара осуществляется вместе с первичной (вакуумная упаковка, пленка и т.д.) упаковкой. Расхождение по весу может составлять +/- 0,5%. В пределах </w:t>
      </w:r>
      <w:r w:rsidRPr="00BC1C54">
        <w:rPr>
          <w:sz w:val="22"/>
          <w:szCs w:val="22"/>
        </w:rPr>
        <w:lastRenderedPageBreak/>
        <w:t>этой погрешности, вес нетто считается указанным правильно и не подлежит коррекции в документах поставки.</w:t>
      </w:r>
    </w:p>
    <w:p w:rsidR="00476A86" w:rsidRPr="00BC1C54" w:rsidRDefault="001C77A2" w:rsidP="00476A86">
      <w:pPr>
        <w:ind w:firstLine="708"/>
        <w:jc w:val="both"/>
        <w:rPr>
          <w:sz w:val="22"/>
          <w:szCs w:val="22"/>
        </w:rPr>
      </w:pPr>
      <w:r w:rsidRPr="00BC1C54">
        <w:rPr>
          <w:sz w:val="22"/>
          <w:szCs w:val="22"/>
        </w:rPr>
        <w:t>2.9</w:t>
      </w:r>
      <w:r w:rsidR="00476A86" w:rsidRPr="00BC1C54">
        <w:rPr>
          <w:sz w:val="22"/>
          <w:szCs w:val="22"/>
        </w:rPr>
        <w:t xml:space="preserve">. </w:t>
      </w:r>
      <w:proofErr w:type="gramStart"/>
      <w:r w:rsidR="00476A86" w:rsidRPr="00BC1C54">
        <w:rPr>
          <w:sz w:val="22"/>
          <w:szCs w:val="22"/>
        </w:rPr>
        <w:t>При обнаружении некачественного Товара, Покупатель обязан приостановить дальнейшую приемку Товара и в течение 24 часов с момента обнаружения такого Товара, но не позднее 5 (пяти) календарных дней с момента передачи Товара в собственность Покупателя, вызвать представителя  Поставщика путем направления уведомления о составлении рекламационного акта, а так же по запросу Поставщика передать в адрес Поставщика образцы некачественного Товара.</w:t>
      </w:r>
      <w:proofErr w:type="gramEnd"/>
      <w:r w:rsidR="00476A86" w:rsidRPr="00BC1C54">
        <w:rPr>
          <w:sz w:val="22"/>
          <w:szCs w:val="22"/>
        </w:rPr>
        <w:t xml:space="preserve"> Уведомление должно содержать  дату и время поставки, наименование и количество поставленного товара,  количество осмотренного  товара и характер выявленных при приемке дефектов и направляется Поставщику в письменной форме, посредством факсимильной связи, электронной почтой или заказным письмом с уведомлением о вручении.</w:t>
      </w:r>
    </w:p>
    <w:p w:rsidR="00476A86" w:rsidRPr="00BC1C54" w:rsidRDefault="00476A86" w:rsidP="00476A86">
      <w:pPr>
        <w:ind w:firstLine="708"/>
        <w:jc w:val="both"/>
        <w:rPr>
          <w:sz w:val="22"/>
          <w:szCs w:val="22"/>
        </w:rPr>
      </w:pPr>
      <w:r w:rsidRPr="00BC1C54">
        <w:rPr>
          <w:sz w:val="22"/>
          <w:szCs w:val="22"/>
        </w:rPr>
        <w:t xml:space="preserve">Рекламационный акт подписывают представители Покупателя и Поставщика. В случае если представитель Поставщика не прибудет для подписания рекламационного акта в течение 21 (двадцати одного) календарного дня, Покупатель вправе подписать данный акт в одностороннем порядке. </w:t>
      </w:r>
    </w:p>
    <w:p w:rsidR="00476A86" w:rsidRPr="00BC1C54" w:rsidRDefault="00476A86" w:rsidP="00476A86">
      <w:pPr>
        <w:ind w:firstLine="708"/>
        <w:jc w:val="both"/>
        <w:rPr>
          <w:sz w:val="22"/>
          <w:szCs w:val="22"/>
        </w:rPr>
      </w:pPr>
      <w:r w:rsidRPr="00BC1C54">
        <w:rPr>
          <w:sz w:val="22"/>
          <w:szCs w:val="22"/>
        </w:rPr>
        <w:t>2.</w:t>
      </w:r>
      <w:r w:rsidR="001C77A2" w:rsidRPr="00BC1C54">
        <w:rPr>
          <w:sz w:val="22"/>
          <w:szCs w:val="22"/>
        </w:rPr>
        <w:t>10</w:t>
      </w:r>
      <w:r w:rsidRPr="00BC1C54">
        <w:rPr>
          <w:sz w:val="22"/>
          <w:szCs w:val="22"/>
        </w:rPr>
        <w:t xml:space="preserve">.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в течение 14 дней </w:t>
      </w:r>
      <w:proofErr w:type="gramStart"/>
      <w:r w:rsidRPr="00BC1C54">
        <w:rPr>
          <w:sz w:val="22"/>
          <w:szCs w:val="22"/>
        </w:rPr>
        <w:t>с даты подписания</w:t>
      </w:r>
      <w:proofErr w:type="gramEnd"/>
      <w:r w:rsidRPr="00BC1C54">
        <w:rPr>
          <w:sz w:val="22"/>
          <w:szCs w:val="22"/>
        </w:rPr>
        <w:t xml:space="preserve"> рекламационного акта или получения заключения независимого эксперта.</w:t>
      </w:r>
    </w:p>
    <w:p w:rsidR="00476A86" w:rsidRPr="00BC1C54" w:rsidRDefault="00476A86" w:rsidP="00476A86">
      <w:pPr>
        <w:ind w:firstLine="708"/>
        <w:jc w:val="both"/>
        <w:rPr>
          <w:sz w:val="22"/>
          <w:szCs w:val="22"/>
        </w:rPr>
      </w:pPr>
      <w:r w:rsidRPr="00BC1C54">
        <w:rPr>
          <w:sz w:val="22"/>
          <w:szCs w:val="22"/>
        </w:rPr>
        <w:t>2.</w:t>
      </w:r>
      <w:r w:rsidR="001C77A2" w:rsidRPr="00BC1C54">
        <w:rPr>
          <w:sz w:val="22"/>
          <w:szCs w:val="22"/>
        </w:rPr>
        <w:t>11</w:t>
      </w:r>
      <w:r w:rsidRPr="00BC1C54">
        <w:rPr>
          <w:sz w:val="22"/>
          <w:szCs w:val="22"/>
        </w:rPr>
        <w:t>. Замена некачественного Товара осуществляется при наличии аналогичного товара на складе Поставщика. При отсутствии аналогичного товара сторонами по договоренности решается вопрос о возможности его замены другим товаром либо о соразмерном уменьшении покупной цены.</w:t>
      </w:r>
    </w:p>
    <w:p w:rsidR="00476A86" w:rsidRPr="00BC1C54" w:rsidRDefault="00476A86" w:rsidP="00476A86">
      <w:pPr>
        <w:ind w:firstLine="708"/>
        <w:jc w:val="both"/>
        <w:rPr>
          <w:sz w:val="22"/>
          <w:szCs w:val="22"/>
        </w:rPr>
      </w:pPr>
      <w:r w:rsidRPr="00BC1C54">
        <w:rPr>
          <w:sz w:val="22"/>
          <w:szCs w:val="22"/>
        </w:rPr>
        <w:t>2.1</w:t>
      </w:r>
      <w:r w:rsidR="001C77A2" w:rsidRPr="00BC1C54">
        <w:rPr>
          <w:sz w:val="22"/>
          <w:szCs w:val="22"/>
        </w:rPr>
        <w:t>2</w:t>
      </w:r>
      <w:r w:rsidRPr="00BC1C54">
        <w:rPr>
          <w:sz w:val="22"/>
          <w:szCs w:val="22"/>
        </w:rPr>
        <w:t>. Покупатель гарантирует, что лицо, получающее товар и документы имеет надлежащие полномочия на право подписи первичных учетных документов, в том числе  накладных, УПД, актов, в частности о недостаче товаров, сдачи-приемки товаров, о расхождениях с заказом, о получении документов, внесения в них исправлений, о возврате товаров, о непринятии товаров.</w:t>
      </w:r>
    </w:p>
    <w:p w:rsidR="00476A86" w:rsidRPr="00BC1C54" w:rsidRDefault="00476A86" w:rsidP="00476A86">
      <w:pPr>
        <w:ind w:firstLine="540"/>
        <w:jc w:val="both"/>
        <w:rPr>
          <w:sz w:val="22"/>
          <w:szCs w:val="22"/>
        </w:rPr>
      </w:pPr>
      <w:r w:rsidRPr="00BC1C54">
        <w:rPr>
          <w:sz w:val="22"/>
          <w:szCs w:val="22"/>
        </w:rPr>
        <w:t xml:space="preserve">   2.1</w:t>
      </w:r>
      <w:r w:rsidR="001C77A2" w:rsidRPr="00BC1C54">
        <w:rPr>
          <w:sz w:val="22"/>
          <w:szCs w:val="22"/>
        </w:rPr>
        <w:t>3</w:t>
      </w:r>
      <w:r w:rsidRPr="00BC1C54">
        <w:rPr>
          <w:sz w:val="22"/>
          <w:szCs w:val="22"/>
        </w:rPr>
        <w:t>. Если Поставщик согласен с Претензией, он оформляет возврат или обмен товара в согласованные с Покупателем сроки.</w:t>
      </w:r>
    </w:p>
    <w:p w:rsidR="00476A86" w:rsidRPr="00BC1C54" w:rsidRDefault="00476A86" w:rsidP="00476A86">
      <w:pPr>
        <w:ind w:firstLine="720"/>
        <w:jc w:val="both"/>
        <w:rPr>
          <w:sz w:val="22"/>
          <w:szCs w:val="22"/>
        </w:rPr>
      </w:pPr>
      <w:r w:rsidRPr="00BC1C54">
        <w:rPr>
          <w:sz w:val="22"/>
          <w:szCs w:val="22"/>
        </w:rPr>
        <w:t>2.1</w:t>
      </w:r>
      <w:r w:rsidR="001C77A2" w:rsidRPr="00BC1C54">
        <w:rPr>
          <w:sz w:val="22"/>
          <w:szCs w:val="22"/>
        </w:rPr>
        <w:t>4</w:t>
      </w:r>
      <w:r w:rsidRPr="00BC1C54">
        <w:rPr>
          <w:sz w:val="22"/>
          <w:szCs w:val="22"/>
        </w:rPr>
        <w:t>. Обмен Товара не влечет изменения порядка взаиморасчетов между Поставщиком и Покупателем.</w:t>
      </w:r>
    </w:p>
    <w:p w:rsidR="00476A86" w:rsidRPr="00BC1C54" w:rsidRDefault="001C77A2" w:rsidP="00476A86">
      <w:pPr>
        <w:jc w:val="both"/>
        <w:rPr>
          <w:sz w:val="22"/>
          <w:szCs w:val="22"/>
        </w:rPr>
      </w:pPr>
      <w:r w:rsidRPr="00BC1C54">
        <w:rPr>
          <w:sz w:val="22"/>
          <w:szCs w:val="22"/>
        </w:rPr>
        <w:tab/>
        <w:t>2.15</w:t>
      </w:r>
      <w:r w:rsidR="00476A86" w:rsidRPr="00BC1C54">
        <w:rPr>
          <w:sz w:val="22"/>
          <w:szCs w:val="22"/>
        </w:rPr>
        <w:t xml:space="preserve">. Возврат Товара оформляется товарной накладной (ТОРГ-12) и счет-фактурой (обратная реализация), обязанность по оформлению </w:t>
      </w:r>
      <w:proofErr w:type="gramStart"/>
      <w:r w:rsidR="00476A86" w:rsidRPr="00BC1C54">
        <w:rPr>
          <w:sz w:val="22"/>
          <w:szCs w:val="22"/>
        </w:rPr>
        <w:t>которых</w:t>
      </w:r>
      <w:proofErr w:type="gramEnd"/>
      <w:r w:rsidR="00476A86" w:rsidRPr="00BC1C54">
        <w:rPr>
          <w:sz w:val="22"/>
          <w:szCs w:val="22"/>
        </w:rPr>
        <w:t xml:space="preserve"> лежит на Покупателе.</w:t>
      </w:r>
    </w:p>
    <w:p w:rsidR="00476A86" w:rsidRPr="00BC1C54" w:rsidRDefault="001C77A2" w:rsidP="00476A86">
      <w:pPr>
        <w:jc w:val="both"/>
        <w:rPr>
          <w:sz w:val="22"/>
          <w:szCs w:val="22"/>
        </w:rPr>
      </w:pPr>
      <w:r w:rsidRPr="00BC1C54">
        <w:rPr>
          <w:sz w:val="22"/>
          <w:szCs w:val="22"/>
        </w:rPr>
        <w:tab/>
        <w:t>2.16</w:t>
      </w:r>
      <w:r w:rsidR="00476A86" w:rsidRPr="00BC1C54">
        <w:rPr>
          <w:sz w:val="22"/>
          <w:szCs w:val="22"/>
        </w:rPr>
        <w:t>. Возвращаемый Товар должен храниться в надлежащих для соответствующей товарной группы условиях до момента передачи Поставщику.</w:t>
      </w:r>
    </w:p>
    <w:p w:rsidR="00476A86" w:rsidRPr="00BC1C54" w:rsidRDefault="00476A86" w:rsidP="00156A7B">
      <w:pPr>
        <w:ind w:firstLine="360"/>
        <w:jc w:val="both"/>
        <w:rPr>
          <w:sz w:val="22"/>
          <w:szCs w:val="22"/>
        </w:rPr>
      </w:pPr>
      <w:r w:rsidRPr="00BC1C54">
        <w:rPr>
          <w:sz w:val="22"/>
          <w:szCs w:val="22"/>
        </w:rPr>
        <w:tab/>
        <w:t>2.1</w:t>
      </w:r>
      <w:r w:rsidR="001C77A2" w:rsidRPr="00BC1C54">
        <w:rPr>
          <w:sz w:val="22"/>
          <w:szCs w:val="22"/>
        </w:rPr>
        <w:t>7</w:t>
      </w:r>
      <w:r w:rsidRPr="00BC1C54">
        <w:rPr>
          <w:sz w:val="22"/>
          <w:szCs w:val="22"/>
        </w:rPr>
        <w:t xml:space="preserve">. Обязательство по поставке является исполненным в момент подписания Покупателем товарной (транспортной) накладной. Право собственности и риск случайной гибели или повреждения Товара переходит к Покупателю с момента подписания им товарной (транспортной) накладной.  </w:t>
      </w:r>
    </w:p>
    <w:p w:rsidR="00476A86" w:rsidRPr="00BC1C54" w:rsidRDefault="001C77A2" w:rsidP="00476A86">
      <w:pPr>
        <w:ind w:firstLine="708"/>
        <w:contextualSpacing/>
        <w:jc w:val="both"/>
        <w:rPr>
          <w:sz w:val="22"/>
          <w:szCs w:val="22"/>
        </w:rPr>
      </w:pPr>
      <w:r w:rsidRPr="00BC1C54">
        <w:rPr>
          <w:sz w:val="22"/>
          <w:szCs w:val="22"/>
        </w:rPr>
        <w:t xml:space="preserve">Разгрузка Товара осуществляется силами и средствами Покупателя или перевозчика, которому передается Товар. В данном случае Поставщик не несет ответственности за повреждение Товара при его разгрузке. </w:t>
      </w:r>
      <w:r w:rsidR="00476A86" w:rsidRPr="00BC1C54">
        <w:rPr>
          <w:sz w:val="22"/>
          <w:szCs w:val="22"/>
        </w:rPr>
        <w:t xml:space="preserve">При повреждении товара/утраты товарного вида или иных покупательских способностей, наступивших при разгрузке поставленного Товара, несет </w:t>
      </w:r>
      <w:proofErr w:type="gramStart"/>
      <w:r w:rsidR="00476A86" w:rsidRPr="00BC1C54">
        <w:rPr>
          <w:sz w:val="22"/>
          <w:szCs w:val="22"/>
        </w:rPr>
        <w:t>Сторона</w:t>
      </w:r>
      <w:proofErr w:type="gramEnd"/>
      <w:r w:rsidR="00476A86" w:rsidRPr="00BC1C54">
        <w:rPr>
          <w:sz w:val="22"/>
          <w:szCs w:val="22"/>
        </w:rPr>
        <w:t xml:space="preserve"> осуществляющая погрузо-разгрузочные работы. Погрузо-разгрузочные работы на складе Покупателя осуществляются силами, средствами и за счет Покупателя.</w:t>
      </w:r>
    </w:p>
    <w:p w:rsidR="005C0B5C" w:rsidRPr="00BC1C54" w:rsidRDefault="00476A86" w:rsidP="00625CAA">
      <w:pPr>
        <w:ind w:firstLine="708"/>
        <w:contextualSpacing/>
        <w:jc w:val="both"/>
        <w:rPr>
          <w:sz w:val="22"/>
          <w:szCs w:val="22"/>
        </w:rPr>
      </w:pPr>
      <w:r w:rsidRPr="00BC1C54">
        <w:rPr>
          <w:sz w:val="22"/>
          <w:szCs w:val="22"/>
        </w:rPr>
        <w:t>2.1</w:t>
      </w:r>
      <w:r w:rsidR="001C77A2" w:rsidRPr="00BC1C54">
        <w:rPr>
          <w:sz w:val="22"/>
          <w:szCs w:val="22"/>
        </w:rPr>
        <w:t>8</w:t>
      </w:r>
      <w:r w:rsidRPr="00BC1C54">
        <w:rPr>
          <w:sz w:val="22"/>
          <w:szCs w:val="22"/>
        </w:rPr>
        <w:t>. При осуществлении поставки Товара Поставщиком, Покупатель обязуется предоставить свободный въезд на свою территорию за свой счет и обеспечить свободное маневрирование транспортных средств Поставщика. Разгрузка Товара осуществляется силами и за счет Покупателя с борта транспортного средства Поставщика или транспортной компании, привлеченной Поставщиком.</w:t>
      </w:r>
      <w:r w:rsidR="00625CAA" w:rsidRPr="00BC1C54">
        <w:rPr>
          <w:sz w:val="22"/>
          <w:szCs w:val="22"/>
        </w:rPr>
        <w:t xml:space="preserve">   </w:t>
      </w:r>
    </w:p>
    <w:p w:rsidR="00625CAA" w:rsidRPr="00BC1C54" w:rsidRDefault="005C0B5C" w:rsidP="005C0B5C">
      <w:pPr>
        <w:ind w:firstLine="708"/>
        <w:contextualSpacing/>
        <w:jc w:val="both"/>
        <w:rPr>
          <w:sz w:val="22"/>
          <w:szCs w:val="22"/>
        </w:rPr>
      </w:pPr>
      <w:r w:rsidRPr="00BC1C54">
        <w:rPr>
          <w:sz w:val="22"/>
          <w:szCs w:val="22"/>
        </w:rPr>
        <w:t xml:space="preserve"> 2.1</w:t>
      </w:r>
      <w:r w:rsidR="001C77A2" w:rsidRPr="00BC1C54">
        <w:rPr>
          <w:sz w:val="22"/>
          <w:szCs w:val="22"/>
        </w:rPr>
        <w:t>9</w:t>
      </w:r>
      <w:r w:rsidRPr="00BC1C54">
        <w:rPr>
          <w:sz w:val="22"/>
          <w:szCs w:val="22"/>
        </w:rPr>
        <w:t xml:space="preserve">. Поставщик не несет ответственности за качество поставленного Товара, если его ухудшение было вызвано простоем транспортных средств, а также иными причинами, произошедшими по вине Покупателя. </w:t>
      </w:r>
    </w:p>
    <w:p w:rsidR="00625CAA" w:rsidRPr="00BC1C54" w:rsidRDefault="00625CAA" w:rsidP="00625CAA">
      <w:pPr>
        <w:ind w:firstLine="708"/>
        <w:contextualSpacing/>
        <w:jc w:val="both"/>
        <w:rPr>
          <w:sz w:val="22"/>
          <w:szCs w:val="22"/>
        </w:rPr>
      </w:pPr>
      <w:r w:rsidRPr="00BC1C54">
        <w:rPr>
          <w:sz w:val="22"/>
          <w:szCs w:val="22"/>
        </w:rPr>
        <w:t>2.</w:t>
      </w:r>
      <w:r w:rsidR="001C77A2" w:rsidRPr="00BC1C54">
        <w:rPr>
          <w:sz w:val="22"/>
          <w:szCs w:val="22"/>
        </w:rPr>
        <w:t>20</w:t>
      </w:r>
      <w:r w:rsidRPr="00BC1C54">
        <w:rPr>
          <w:sz w:val="22"/>
          <w:szCs w:val="22"/>
        </w:rPr>
        <w:t xml:space="preserve">. В случае отзыва у одной из Сторон лицензии (при осуществлении лицензируемого вида деятельности), а также ее досрочного прекращения или приостановления действия по любым основаниям, эта Сторона обязана незамедлительно письменно уведомить об этом другую Сторону. </w:t>
      </w:r>
    </w:p>
    <w:p w:rsidR="00476A86" w:rsidRPr="00BC1C54" w:rsidRDefault="00625CAA" w:rsidP="00625CAA">
      <w:pPr>
        <w:contextualSpacing/>
        <w:jc w:val="both"/>
        <w:rPr>
          <w:sz w:val="22"/>
          <w:szCs w:val="22"/>
        </w:rPr>
      </w:pPr>
      <w:r w:rsidRPr="00BC1C54">
        <w:rPr>
          <w:sz w:val="22"/>
          <w:szCs w:val="22"/>
        </w:rPr>
        <w:t xml:space="preserve">            2.</w:t>
      </w:r>
      <w:r w:rsidR="001C77A2" w:rsidRPr="00BC1C54">
        <w:rPr>
          <w:sz w:val="22"/>
          <w:szCs w:val="22"/>
        </w:rPr>
        <w:t>21</w:t>
      </w:r>
      <w:r w:rsidRPr="00BC1C54">
        <w:rPr>
          <w:sz w:val="22"/>
          <w:szCs w:val="22"/>
        </w:rPr>
        <w:t xml:space="preserve">. В случаях, предусмотренных действующим законодательством РФ, при приемке товара Покупатель обязан фиксировать в ЕГАИС информацию о фактической приемке товара. В случае не подтверждения Покупателем поставки в ЕГАИС (УТМ) в течение 1 (одного) рабочего дня </w:t>
      </w:r>
      <w:proofErr w:type="gramStart"/>
      <w:r w:rsidRPr="00BC1C54">
        <w:rPr>
          <w:sz w:val="22"/>
          <w:szCs w:val="22"/>
        </w:rPr>
        <w:t>с даты поставки</w:t>
      </w:r>
      <w:proofErr w:type="gramEnd"/>
      <w:r w:rsidRPr="00BC1C54">
        <w:rPr>
          <w:sz w:val="22"/>
          <w:szCs w:val="22"/>
        </w:rPr>
        <w:t xml:space="preserve"> Поставщик имеет право взыскать с Покупателя наложенные на Поставщика штрафные санкции государственными органами, а Покупатель гарантирует выплату указанных санкций в течение 2 (двух) рабочих дней с даты выставления соответствующего требования Поставщика.</w:t>
      </w:r>
    </w:p>
    <w:p w:rsidR="00C772D4" w:rsidRPr="00BC1C54" w:rsidRDefault="00C772D4" w:rsidP="00C772D4">
      <w:pPr>
        <w:ind w:firstLine="708"/>
        <w:contextualSpacing/>
        <w:jc w:val="both"/>
        <w:rPr>
          <w:sz w:val="22"/>
          <w:szCs w:val="22"/>
        </w:rPr>
      </w:pPr>
    </w:p>
    <w:p w:rsidR="00C016E7" w:rsidRPr="00BC1C54" w:rsidRDefault="00C772D4" w:rsidP="001C77A2">
      <w:pPr>
        <w:numPr>
          <w:ilvl w:val="0"/>
          <w:numId w:val="1"/>
        </w:numPr>
        <w:jc w:val="center"/>
        <w:rPr>
          <w:b/>
          <w:sz w:val="22"/>
          <w:szCs w:val="22"/>
        </w:rPr>
      </w:pPr>
      <w:r w:rsidRPr="00BC1C54">
        <w:rPr>
          <w:b/>
          <w:sz w:val="22"/>
          <w:szCs w:val="22"/>
        </w:rPr>
        <w:lastRenderedPageBreak/>
        <w:t>Порядок расчетов</w:t>
      </w:r>
    </w:p>
    <w:p w:rsidR="00484AF7" w:rsidRPr="00BC1C54" w:rsidRDefault="00484AF7" w:rsidP="00484AF7">
      <w:pPr>
        <w:jc w:val="both"/>
        <w:rPr>
          <w:sz w:val="22"/>
          <w:szCs w:val="22"/>
        </w:rPr>
      </w:pPr>
      <w:r w:rsidRPr="00BC1C54">
        <w:rPr>
          <w:sz w:val="22"/>
          <w:szCs w:val="22"/>
        </w:rPr>
        <w:t xml:space="preserve">             3.1.  Цена за единицу Товара указывается в товарной накладной (ТОРГ-12) или УПД, устанавливается на дату отгрузки в рублях РФ и включает в себя: стоимость производителя товара, стоимость упаковки, маркировки, спецификации, невозвратной тары, доставки</w:t>
      </w:r>
      <w:proofErr w:type="gramStart"/>
      <w:r w:rsidRPr="00BC1C54">
        <w:rPr>
          <w:sz w:val="22"/>
          <w:szCs w:val="22"/>
        </w:rPr>
        <w:t xml:space="preserve"> ,</w:t>
      </w:r>
      <w:proofErr w:type="gramEnd"/>
      <w:r w:rsidRPr="00BC1C54">
        <w:rPr>
          <w:sz w:val="22"/>
          <w:szCs w:val="22"/>
        </w:rPr>
        <w:t xml:space="preserve"> в случае доставки транспортом Поставщика, также налога на добавленную стоимость (НДС)  в размере, установленном действующим законодательством.</w:t>
      </w:r>
    </w:p>
    <w:p w:rsidR="00476A86" w:rsidRPr="00BC1C54" w:rsidRDefault="00476A86" w:rsidP="00476A86">
      <w:pPr>
        <w:jc w:val="both"/>
        <w:rPr>
          <w:sz w:val="22"/>
          <w:szCs w:val="22"/>
        </w:rPr>
      </w:pPr>
      <w:r w:rsidRPr="00BC1C54">
        <w:rPr>
          <w:sz w:val="22"/>
          <w:szCs w:val="22"/>
        </w:rPr>
        <w:t xml:space="preserve">             3.2. Поставщик оставляет за собой право пересмотра цен на товары при изменении курса рубля у доллару США или Евро, а также при изменении цен фабриками </w:t>
      </w:r>
      <w:proofErr w:type="gramStart"/>
      <w:r w:rsidRPr="00BC1C54">
        <w:rPr>
          <w:sz w:val="22"/>
          <w:szCs w:val="22"/>
        </w:rPr>
        <w:t>–и</w:t>
      </w:r>
      <w:proofErr w:type="gramEnd"/>
      <w:r w:rsidRPr="00BC1C54">
        <w:rPr>
          <w:sz w:val="22"/>
          <w:szCs w:val="22"/>
        </w:rPr>
        <w:t>зготовителями, производителями и иными производителями. Вновь установленные цены Продавец, как правило, доводит до сведения Покупателя за 14 (четырнадцать) дней до изменения цен, факсимильным сообщением либо по электронной почте. В случае резкого колебания валютного курса более 5 (пяти) % от текущего курса, Поставщик оставляет за собой право изменить предоставленные цены на указанную продукцию. В случае отклонения Покупателем изменения цен, Поставщик вправе приостановить поставки до момента принятия изменения цен.</w:t>
      </w:r>
    </w:p>
    <w:p w:rsidR="00476A86" w:rsidRPr="00BC1C54" w:rsidRDefault="00476A86" w:rsidP="00476A86">
      <w:pPr>
        <w:jc w:val="both"/>
        <w:rPr>
          <w:sz w:val="22"/>
          <w:szCs w:val="22"/>
        </w:rPr>
      </w:pPr>
      <w:r w:rsidRPr="00BC1C54">
        <w:rPr>
          <w:sz w:val="22"/>
          <w:szCs w:val="22"/>
        </w:rPr>
        <w:t xml:space="preserve">            3.3. Расчеты между Сторонами могут осуществляться на условиях: предоплаты или отсрочки платежа.  Покупатель производит безналичную оплату поставленных Товаров на условиях (</w:t>
      </w:r>
      <w:proofErr w:type="gramStart"/>
      <w:r w:rsidRPr="00BC1C54">
        <w:rPr>
          <w:sz w:val="22"/>
          <w:szCs w:val="22"/>
        </w:rPr>
        <w:t>нужное</w:t>
      </w:r>
      <w:proofErr w:type="gramEnd"/>
      <w:r w:rsidRPr="00BC1C54">
        <w:rPr>
          <w:sz w:val="22"/>
          <w:szCs w:val="22"/>
        </w:rPr>
        <w:t xml:space="preserve"> отметить галочкой):</w:t>
      </w:r>
    </w:p>
    <w:p w:rsidR="00476A86" w:rsidRPr="00BC1C54" w:rsidRDefault="00296D90" w:rsidP="00476A86">
      <w:pPr>
        <w:rPr>
          <w:sz w:val="22"/>
          <w:szCs w:val="22"/>
        </w:rPr>
      </w:pPr>
      <w:r w:rsidRPr="00BC1C54">
        <w:rPr>
          <w:sz w:val="22"/>
          <w:szCs w:val="22"/>
        </w:rPr>
        <w:t>х</w:t>
      </w:r>
      <w:r w:rsidR="00476A86" w:rsidRPr="00BC1C54">
        <w:rPr>
          <w:sz w:val="22"/>
          <w:szCs w:val="22"/>
        </w:rPr>
        <w:tab/>
        <w:t>100% предоплата;</w:t>
      </w:r>
    </w:p>
    <w:p w:rsidR="00476A86" w:rsidRPr="00BC1C54" w:rsidRDefault="00476A86" w:rsidP="00476A86">
      <w:pPr>
        <w:rPr>
          <w:sz w:val="22"/>
          <w:szCs w:val="22"/>
        </w:rPr>
      </w:pPr>
      <w:r w:rsidRPr="00BC1C54">
        <w:rPr>
          <w:sz w:val="22"/>
          <w:szCs w:val="22"/>
        </w:rPr>
        <w:t></w:t>
      </w:r>
      <w:r w:rsidRPr="00BC1C54">
        <w:rPr>
          <w:sz w:val="22"/>
          <w:szCs w:val="22"/>
        </w:rPr>
        <w:tab/>
        <w:t>Отсрочка платежа 7 (семь) календарных дней.</w:t>
      </w:r>
    </w:p>
    <w:p w:rsidR="00476A86" w:rsidRPr="00BC1C54" w:rsidRDefault="00476A86" w:rsidP="00476A86">
      <w:pPr>
        <w:jc w:val="both"/>
        <w:rPr>
          <w:sz w:val="22"/>
          <w:szCs w:val="22"/>
        </w:rPr>
      </w:pPr>
      <w:r w:rsidRPr="00BC1C54">
        <w:rPr>
          <w:sz w:val="22"/>
          <w:szCs w:val="22"/>
        </w:rPr>
        <w:t>Покупатель оплачивает полученные Товары в срок 7 (семи) календарных дней с момента получения Товара и подписания товарной накладной. В случае</w:t>
      </w:r>
      <w:proofErr w:type="gramStart"/>
      <w:r w:rsidRPr="00BC1C54">
        <w:rPr>
          <w:sz w:val="22"/>
          <w:szCs w:val="22"/>
        </w:rPr>
        <w:t>,</w:t>
      </w:r>
      <w:proofErr w:type="gramEnd"/>
      <w:r w:rsidRPr="00BC1C54">
        <w:rPr>
          <w:sz w:val="22"/>
          <w:szCs w:val="22"/>
        </w:rPr>
        <w:t xml:space="preserve"> если законом установлен меньший срок для оплаты, то не позднее сроков, установленных законодательством, действующим на момент возникновения обязанности по оплате Товара, применительно к срокам годности полученного Товара.</w:t>
      </w:r>
    </w:p>
    <w:p w:rsidR="00476A86" w:rsidRPr="00BC1C54" w:rsidRDefault="00476A86" w:rsidP="00476A86">
      <w:pPr>
        <w:jc w:val="both"/>
        <w:rPr>
          <w:sz w:val="22"/>
          <w:szCs w:val="22"/>
        </w:rPr>
      </w:pPr>
      <w:r w:rsidRPr="00BC1C54">
        <w:rPr>
          <w:sz w:val="22"/>
          <w:szCs w:val="22"/>
        </w:rPr>
        <w:t xml:space="preserve">Кредитный лимит составляет </w:t>
      </w:r>
      <w:r w:rsidR="00625CAA" w:rsidRPr="00BC1C54">
        <w:rPr>
          <w:sz w:val="22"/>
          <w:szCs w:val="22"/>
        </w:rPr>
        <w:t>30</w:t>
      </w:r>
      <w:r w:rsidRPr="00BC1C54">
        <w:rPr>
          <w:sz w:val="22"/>
          <w:szCs w:val="22"/>
        </w:rPr>
        <w:t> 000,00  (Сто тысяч рублей) рублей, 00 коп. Сумма, превышающая лимит кредита, должна быть оплачена, вне зависимости от условий оплаты указанных в Договоре, путем внесения предоплаты за Товар, на основании выставленного счета Поставщиком.</w:t>
      </w:r>
    </w:p>
    <w:p w:rsidR="00476A86" w:rsidRPr="00BC1C54" w:rsidRDefault="00476A86" w:rsidP="00476A86">
      <w:pPr>
        <w:jc w:val="both"/>
        <w:rPr>
          <w:sz w:val="22"/>
          <w:szCs w:val="22"/>
        </w:rPr>
      </w:pPr>
      <w:r w:rsidRPr="00BC1C54">
        <w:rPr>
          <w:bCs/>
          <w:sz w:val="22"/>
          <w:szCs w:val="22"/>
        </w:rPr>
        <w:t xml:space="preserve">             3.3.</w:t>
      </w:r>
      <w:r w:rsidR="004A7C27" w:rsidRPr="00BC1C54">
        <w:rPr>
          <w:sz w:val="22"/>
          <w:szCs w:val="22"/>
        </w:rPr>
        <w:t>1. 25 декабря 202</w:t>
      </w:r>
      <w:r w:rsidR="00625CAA" w:rsidRPr="00BC1C54">
        <w:rPr>
          <w:sz w:val="22"/>
          <w:szCs w:val="22"/>
        </w:rPr>
        <w:t>1</w:t>
      </w:r>
      <w:r w:rsidRPr="00BC1C54">
        <w:rPr>
          <w:sz w:val="22"/>
          <w:szCs w:val="22"/>
        </w:rPr>
        <w:t xml:space="preserve"> года дата безоговорочного погашения всех задолженностей Покупателя перед Поставщиком  по всем предоставленным отсрочкам платежа.</w:t>
      </w:r>
    </w:p>
    <w:p w:rsidR="00476A86" w:rsidRPr="00BC1C54" w:rsidRDefault="00476A86" w:rsidP="00476A86">
      <w:pPr>
        <w:snapToGrid w:val="0"/>
        <w:ind w:firstLine="708"/>
        <w:jc w:val="both"/>
        <w:rPr>
          <w:sz w:val="22"/>
          <w:szCs w:val="22"/>
        </w:rPr>
      </w:pPr>
      <w:r w:rsidRPr="00BC1C54">
        <w:rPr>
          <w:sz w:val="22"/>
          <w:szCs w:val="22"/>
        </w:rPr>
        <w:t xml:space="preserve">3.3.2. В случае несвоевременной оплаты  и в случае неоднократного (более 2-х раз) нарушения Покупателем сроков оплаты,  Поставщик вправе не принимать заказы Покупателя до момента погашения кредиторской задолженности Покупателя или изменить способ оплаты, установленный Договором при превышении согласованного Сторонами кредитного лимита или просрочки платежа. Порядок оплаты считается измененным с момента получения соответствующего уведомления. Уведомление считается полученным в день его направления на доменный адрес электронной почты Покупателя, указанный в настоящем Договоре, либо с которого осуществляется взаимодействие Сторон по оформлению заказов. </w:t>
      </w:r>
    </w:p>
    <w:p w:rsidR="00476A86" w:rsidRPr="00BC1C54" w:rsidRDefault="00476A86" w:rsidP="00476A86">
      <w:pPr>
        <w:ind w:firstLine="708"/>
        <w:jc w:val="both"/>
        <w:rPr>
          <w:sz w:val="22"/>
          <w:szCs w:val="22"/>
        </w:rPr>
      </w:pPr>
      <w:r w:rsidRPr="00BC1C54">
        <w:rPr>
          <w:bCs/>
          <w:sz w:val="22"/>
          <w:szCs w:val="22"/>
        </w:rPr>
        <w:t>3.3.3</w:t>
      </w:r>
      <w:r w:rsidRPr="00BC1C54">
        <w:rPr>
          <w:sz w:val="22"/>
          <w:szCs w:val="22"/>
        </w:rPr>
        <w:t xml:space="preserve">. Оплата (доплата) должна быть произведена путем перечисления денежных средств на расчетный счет Поставщика в течение срока, указанного в п.3.2. .Также оплата может быть произведена наличными денежными средствами путем внесения в кассу Поставщика, в размерах установленных действующим законодательством РФ. </w:t>
      </w:r>
    </w:p>
    <w:p w:rsidR="00476A86" w:rsidRPr="00BC1C54" w:rsidRDefault="00476A86" w:rsidP="00476A86">
      <w:pPr>
        <w:ind w:firstLine="708"/>
        <w:jc w:val="both"/>
        <w:rPr>
          <w:sz w:val="22"/>
          <w:szCs w:val="22"/>
        </w:rPr>
      </w:pPr>
      <w:r w:rsidRPr="00BC1C54">
        <w:rPr>
          <w:sz w:val="22"/>
          <w:szCs w:val="22"/>
        </w:rPr>
        <w:t>Обязательства Покупателя по оплате считаются исполненными на дату зачисления денежных средств на расчетный счет Поставщика либо внесения в кассу.</w:t>
      </w:r>
    </w:p>
    <w:p w:rsidR="00476A86" w:rsidRPr="00BC1C54" w:rsidRDefault="00476A86" w:rsidP="00476A86">
      <w:pPr>
        <w:snapToGrid w:val="0"/>
        <w:ind w:firstLine="708"/>
        <w:jc w:val="both"/>
        <w:rPr>
          <w:sz w:val="22"/>
          <w:szCs w:val="22"/>
        </w:rPr>
      </w:pPr>
      <w:r w:rsidRPr="00BC1C54">
        <w:rPr>
          <w:bCs/>
          <w:sz w:val="22"/>
          <w:szCs w:val="22"/>
        </w:rPr>
        <w:t>3.3.4</w:t>
      </w:r>
      <w:r w:rsidRPr="00BC1C54">
        <w:rPr>
          <w:sz w:val="22"/>
          <w:szCs w:val="22"/>
        </w:rPr>
        <w:t xml:space="preserve">. При нарушении сроков оплаты, указанных в п. 3.2.1., Поставщик вправе требовать с Покупателя оплаты неустойки (пеней) за просрочку платежа сверх, указанного в п. 3.2.1., срока в размере </w:t>
      </w:r>
      <w:r w:rsidR="00156A7B" w:rsidRPr="00BC1C54">
        <w:rPr>
          <w:sz w:val="22"/>
          <w:szCs w:val="22"/>
        </w:rPr>
        <w:t xml:space="preserve">1 </w:t>
      </w:r>
      <w:r w:rsidRPr="00BC1C54">
        <w:rPr>
          <w:sz w:val="22"/>
          <w:szCs w:val="22"/>
        </w:rPr>
        <w:t xml:space="preserve">% от суммы </w:t>
      </w:r>
      <w:r w:rsidRPr="00BC1C54">
        <w:rPr>
          <w:rFonts w:eastAsia="Calibri"/>
          <w:sz w:val="22"/>
          <w:szCs w:val="22"/>
        </w:rPr>
        <w:t xml:space="preserve">не оплаченного в срок товара, </w:t>
      </w:r>
      <w:r w:rsidRPr="00BC1C54">
        <w:rPr>
          <w:sz w:val="22"/>
          <w:szCs w:val="22"/>
        </w:rPr>
        <w:t>за каждый день просрочки.</w:t>
      </w:r>
    </w:p>
    <w:p w:rsidR="00476A86" w:rsidRPr="00BC1C54" w:rsidRDefault="00476A86" w:rsidP="00476A86">
      <w:pPr>
        <w:snapToGrid w:val="0"/>
        <w:ind w:firstLine="708"/>
        <w:jc w:val="both"/>
        <w:rPr>
          <w:sz w:val="22"/>
          <w:szCs w:val="22"/>
        </w:rPr>
      </w:pPr>
      <w:r w:rsidRPr="00BC1C54">
        <w:rPr>
          <w:sz w:val="22"/>
          <w:szCs w:val="22"/>
        </w:rPr>
        <w:t>3.3.5. Сторона, являющаяся кредитором по любым денежным обязательствам, вытекающим из настоящего Договора, не имеет право на получение со стороны, являющейся должником по таким обязательствам, процентов на сумму долга за период пользования денежными средствами, предусмотренными п.1 ст.317.1 Гражданского Кодекса Российской Федерации.</w:t>
      </w:r>
    </w:p>
    <w:p w:rsidR="00476A86" w:rsidRPr="00BC1C54" w:rsidRDefault="00476A86" w:rsidP="00476A86">
      <w:pPr>
        <w:tabs>
          <w:tab w:val="left" w:pos="720"/>
        </w:tabs>
        <w:jc w:val="both"/>
        <w:rPr>
          <w:sz w:val="22"/>
          <w:szCs w:val="22"/>
        </w:rPr>
      </w:pPr>
      <w:r w:rsidRPr="00BC1C54">
        <w:rPr>
          <w:sz w:val="22"/>
          <w:szCs w:val="22"/>
        </w:rPr>
        <w:t xml:space="preserve">         </w:t>
      </w:r>
      <w:r w:rsidRPr="00BC1C54">
        <w:rPr>
          <w:sz w:val="22"/>
          <w:szCs w:val="22"/>
        </w:rPr>
        <w:tab/>
        <w:t xml:space="preserve">3.4. Суммы платежей, перечисленные Покупателем, независимо от назначения платежей, могут засчитываться в оплату поставленных Товаров, обязанность по оплате которых наступила ранее. </w:t>
      </w:r>
    </w:p>
    <w:p w:rsidR="00476A86" w:rsidRPr="00BC1C54" w:rsidRDefault="00476A86" w:rsidP="00476A86">
      <w:pPr>
        <w:jc w:val="both"/>
        <w:rPr>
          <w:sz w:val="22"/>
          <w:szCs w:val="22"/>
        </w:rPr>
      </w:pPr>
      <w:r w:rsidRPr="00BC1C54">
        <w:rPr>
          <w:sz w:val="22"/>
          <w:szCs w:val="22"/>
        </w:rPr>
        <w:t xml:space="preserve">            3.5. Если в течение 5 рабочих дней с даты поставки, от Покупателя не поступило письменных требований о коррекции и/или передачи </w:t>
      </w:r>
      <w:proofErr w:type="gramStart"/>
      <w:r w:rsidRPr="00BC1C54">
        <w:rPr>
          <w:sz w:val="22"/>
          <w:szCs w:val="22"/>
        </w:rPr>
        <w:t>счет-фактур</w:t>
      </w:r>
      <w:proofErr w:type="gramEnd"/>
      <w:r w:rsidRPr="00BC1C54">
        <w:rPr>
          <w:sz w:val="22"/>
          <w:szCs w:val="22"/>
        </w:rPr>
        <w:t xml:space="preserve"> и иных документов, то считается, что такие документы оформлены правильно и Покупателю переданы в надлежащий срок.</w:t>
      </w:r>
    </w:p>
    <w:p w:rsidR="00476A86" w:rsidRPr="00BC1C54" w:rsidRDefault="00476A86" w:rsidP="00476A86">
      <w:pPr>
        <w:jc w:val="both"/>
        <w:rPr>
          <w:sz w:val="22"/>
          <w:szCs w:val="22"/>
        </w:rPr>
      </w:pPr>
      <w:r w:rsidRPr="00BC1C54">
        <w:rPr>
          <w:sz w:val="22"/>
          <w:szCs w:val="22"/>
        </w:rPr>
        <w:t xml:space="preserve">           3.6. По истечении календарного квартала либо в любой другой срок, Поставщик пол почту, электронной почте или факсимильной связи высылает Покупателю акт сверки взаимных расчетов. В случае , если в течени</w:t>
      </w:r>
      <w:proofErr w:type="gramStart"/>
      <w:r w:rsidRPr="00BC1C54">
        <w:rPr>
          <w:sz w:val="22"/>
          <w:szCs w:val="22"/>
        </w:rPr>
        <w:t>и</w:t>
      </w:r>
      <w:proofErr w:type="gramEnd"/>
      <w:r w:rsidRPr="00BC1C54">
        <w:rPr>
          <w:sz w:val="22"/>
          <w:szCs w:val="22"/>
        </w:rPr>
        <w:t xml:space="preserve"> 5 рабочих дней от Покупателя не поступает возражений по присланному Поставщиком акту сверки, он считается приятым в редакции Поставщика.</w:t>
      </w:r>
    </w:p>
    <w:p w:rsidR="001C77A2" w:rsidRPr="00BC1C54" w:rsidRDefault="001C77A2" w:rsidP="00476A86">
      <w:pPr>
        <w:jc w:val="both"/>
        <w:rPr>
          <w:sz w:val="22"/>
          <w:szCs w:val="22"/>
        </w:rPr>
      </w:pPr>
    </w:p>
    <w:p w:rsidR="001C77A2" w:rsidRPr="00BC1C54" w:rsidRDefault="001C77A2" w:rsidP="00476A86">
      <w:pPr>
        <w:jc w:val="both"/>
        <w:rPr>
          <w:sz w:val="22"/>
          <w:szCs w:val="22"/>
        </w:rPr>
      </w:pPr>
    </w:p>
    <w:p w:rsidR="00625CAA" w:rsidRPr="00BC1C54" w:rsidRDefault="00625CAA" w:rsidP="00476A86">
      <w:pPr>
        <w:jc w:val="both"/>
        <w:rPr>
          <w:sz w:val="22"/>
          <w:szCs w:val="22"/>
        </w:rPr>
      </w:pPr>
    </w:p>
    <w:p w:rsidR="00156A7B" w:rsidRPr="00BC1C54" w:rsidRDefault="00156A7B" w:rsidP="00156A7B">
      <w:pPr>
        <w:numPr>
          <w:ilvl w:val="0"/>
          <w:numId w:val="1"/>
        </w:numPr>
        <w:jc w:val="center"/>
        <w:rPr>
          <w:b/>
          <w:sz w:val="22"/>
          <w:szCs w:val="22"/>
        </w:rPr>
      </w:pPr>
      <w:r w:rsidRPr="00BC1C54">
        <w:rPr>
          <w:b/>
          <w:sz w:val="22"/>
          <w:szCs w:val="22"/>
        </w:rPr>
        <w:lastRenderedPageBreak/>
        <w:t>Имущественная ответственность Сторон</w:t>
      </w:r>
    </w:p>
    <w:p w:rsidR="00647AF9" w:rsidRPr="00BC1C54" w:rsidRDefault="00647AF9" w:rsidP="00647AF9">
      <w:pPr>
        <w:ind w:left="360"/>
        <w:rPr>
          <w:b/>
          <w:sz w:val="22"/>
          <w:szCs w:val="22"/>
        </w:rPr>
      </w:pPr>
    </w:p>
    <w:p w:rsidR="00647AF9" w:rsidRPr="00BC1C54" w:rsidRDefault="00156A7B" w:rsidP="00BC1C54">
      <w:pPr>
        <w:ind w:left="360"/>
        <w:jc w:val="both"/>
        <w:rPr>
          <w:sz w:val="22"/>
          <w:szCs w:val="22"/>
        </w:rPr>
      </w:pPr>
      <w:r w:rsidRPr="00BC1C54">
        <w:rPr>
          <w:sz w:val="22"/>
          <w:szCs w:val="22"/>
        </w:rPr>
        <w:t>4</w:t>
      </w:r>
      <w:r w:rsidR="00647AF9" w:rsidRPr="00BC1C54">
        <w:rPr>
          <w:sz w:val="22"/>
          <w:szCs w:val="22"/>
        </w:rPr>
        <w:t>.1.Лицо, подписавшее Договор от имени Покупателя, поручается за исполнение Покупателем обязательств по настоящему Договору и несет субсидиарную ответственность перед Поставщиком в случае неисполнения или ненадлежащего исполнения своих обязательств по настоящему Договору, как существующих на момент его заключения, так и возникших в будущем.</w:t>
      </w:r>
    </w:p>
    <w:p w:rsidR="00647AF9" w:rsidRPr="00BC1C54" w:rsidRDefault="00647AF9" w:rsidP="00BC1C54">
      <w:pPr>
        <w:ind w:left="360"/>
        <w:jc w:val="both"/>
        <w:rPr>
          <w:sz w:val="22"/>
          <w:szCs w:val="22"/>
        </w:rPr>
      </w:pPr>
      <w:r w:rsidRPr="00BC1C54">
        <w:rPr>
          <w:sz w:val="22"/>
          <w:szCs w:val="22"/>
        </w:rPr>
        <w:t xml:space="preserve">4.2. </w:t>
      </w:r>
      <w:proofErr w:type="gramStart"/>
      <w:r w:rsidRPr="00BC1C54">
        <w:rPr>
          <w:sz w:val="22"/>
          <w:szCs w:val="22"/>
        </w:rPr>
        <w:t>В случае необоснованного отказа Покупателя от приемки Товара (просрочку в принятии Товара Покупателем в течение более чем 3 (трех) часов Поставщик также вправе считать необоснованным отказом Покупателя от приемки Товара) Поставщик вправе потребовать от Покупателя уплаты штрафа в размере 10% (десяти процентов) от стоимости Товара, от которого Покупатель необоснованно отказался, и возместить понесенные убытки Поставщика, в том числе реальный ущерб</w:t>
      </w:r>
      <w:proofErr w:type="gramEnd"/>
      <w:r w:rsidRPr="00BC1C54">
        <w:rPr>
          <w:sz w:val="22"/>
          <w:szCs w:val="22"/>
        </w:rPr>
        <w:t xml:space="preserve"> и упущенную выгоду.   </w:t>
      </w:r>
    </w:p>
    <w:p w:rsidR="00647AF9" w:rsidRPr="00BC1C54" w:rsidRDefault="00647AF9" w:rsidP="00BC1C54">
      <w:pPr>
        <w:ind w:left="360"/>
        <w:jc w:val="both"/>
        <w:rPr>
          <w:sz w:val="22"/>
          <w:szCs w:val="22"/>
        </w:rPr>
      </w:pPr>
      <w:r w:rsidRPr="00BC1C54">
        <w:rPr>
          <w:sz w:val="22"/>
          <w:szCs w:val="22"/>
        </w:rPr>
        <w:t xml:space="preserve">4.3. За просрочку оплаты Товара, тары, по каждой поставке (в случае предоставления отсрочки платежа) Покупатель уплачивает Поставщику пени в размере 1% (один процент) от суммы задолженности за каждый день просрочки. Уплата процентов не освобождает Покупателя от обязанности уплатить основной долг. </w:t>
      </w:r>
    </w:p>
    <w:p w:rsidR="00647AF9" w:rsidRPr="00BC1C54" w:rsidRDefault="00647AF9" w:rsidP="00BC1C54">
      <w:pPr>
        <w:ind w:left="360"/>
        <w:jc w:val="both"/>
        <w:rPr>
          <w:sz w:val="22"/>
          <w:szCs w:val="22"/>
        </w:rPr>
      </w:pPr>
      <w:r w:rsidRPr="00BC1C54">
        <w:rPr>
          <w:sz w:val="22"/>
          <w:szCs w:val="22"/>
        </w:rPr>
        <w:t>4.4. В случае задержки и/или неоплаты Покупателем платежа поставленного (отгруженного) ему Товара на срок более</w:t>
      </w:r>
      <w:proofErr w:type="gramStart"/>
      <w:r w:rsidRPr="00BC1C54">
        <w:rPr>
          <w:sz w:val="22"/>
          <w:szCs w:val="22"/>
        </w:rPr>
        <w:t>,</w:t>
      </w:r>
      <w:proofErr w:type="gramEnd"/>
      <w:r w:rsidRPr="00BC1C54">
        <w:rPr>
          <w:sz w:val="22"/>
          <w:szCs w:val="22"/>
        </w:rPr>
        <w:t xml:space="preserve"> чем 3 (Три) рабочих дня с даты осуществления поставки, Поставщик вправе приостановить поставку следующей партии Товара до погашения Покупателем задолженности по предыдущим поставкам в полном объеме и/или расторгнуть Договор в одностороннем порядке. При этом Покупатель обязан в течение 2-х (двух) банковских дней закрыть задолженность по оплате поставленного (отгруженного) Товара. В этом случае Поставщик уведомляет Покупателя о своем намерении принять вышеуказанные меры за один рабочий день до приостановки поставки следующей партии Товара и/или расторжения Договора, направив последнему соответствующее письмо в электронном виде либо позвонив по телефону.</w:t>
      </w:r>
    </w:p>
    <w:p w:rsidR="00647AF9" w:rsidRPr="00BC1C54" w:rsidRDefault="00647AF9" w:rsidP="00BC1C54">
      <w:pPr>
        <w:ind w:left="360"/>
        <w:jc w:val="both"/>
        <w:rPr>
          <w:sz w:val="22"/>
          <w:szCs w:val="22"/>
        </w:rPr>
      </w:pPr>
      <w:r w:rsidRPr="00BC1C54">
        <w:rPr>
          <w:sz w:val="22"/>
          <w:szCs w:val="22"/>
        </w:rPr>
        <w:t xml:space="preserve">4.5. Поставщик не несет ответственности за качество поставленного Товара, если его ухудшение было вызвано простоем транспортных средств, а также иными причинами, произошедшими по вине Покупателя. </w:t>
      </w:r>
    </w:p>
    <w:p w:rsidR="00647AF9" w:rsidRPr="00BC1C54" w:rsidRDefault="00647AF9" w:rsidP="00BC1C54">
      <w:pPr>
        <w:ind w:left="360"/>
        <w:jc w:val="both"/>
        <w:rPr>
          <w:sz w:val="22"/>
          <w:szCs w:val="22"/>
        </w:rPr>
      </w:pPr>
      <w:r w:rsidRPr="00BC1C54">
        <w:rPr>
          <w:sz w:val="22"/>
          <w:szCs w:val="22"/>
        </w:rPr>
        <w:t xml:space="preserve">4.6. </w:t>
      </w:r>
      <w:proofErr w:type="gramStart"/>
      <w:r w:rsidRPr="00BC1C54">
        <w:rPr>
          <w:sz w:val="22"/>
          <w:szCs w:val="22"/>
        </w:rPr>
        <w:t xml:space="preserve">В случае просрочки в оплате Товара на срок более 5 (пяти) рабочих дней и иных случаев недобросовестного исполнения, в том числе невозможности исполнения Покупателем взятых на себя обязательств по настоящему Договору, Покупатель обязан по требованию Поставщика осуществить за свой счет возврат поставленного и неоплаченного Товара и возместить возникшие у Поставщика убытки в полном объеме (реальный ущерб и упущенную выгоду). </w:t>
      </w:r>
      <w:proofErr w:type="gramEnd"/>
    </w:p>
    <w:p w:rsidR="00647AF9" w:rsidRPr="00BC1C54" w:rsidRDefault="00647AF9" w:rsidP="00BC1C54">
      <w:pPr>
        <w:ind w:left="360"/>
        <w:jc w:val="both"/>
        <w:rPr>
          <w:sz w:val="22"/>
          <w:szCs w:val="22"/>
        </w:rPr>
      </w:pPr>
      <w:r w:rsidRPr="00BC1C54">
        <w:rPr>
          <w:sz w:val="22"/>
          <w:szCs w:val="22"/>
        </w:rPr>
        <w:t xml:space="preserve">4.7.Стороны несут ответственность за убытки, возникшие вследствие не уведомления и/или несвоевременного уведомления (в течение трех рабочих дней с момента наступления обозначенных обстоятельств) об отзыве лицензии или досрочном прекращении или приостановления ее действия по любым иным обстоятельствам. </w:t>
      </w:r>
    </w:p>
    <w:p w:rsidR="00647AF9" w:rsidRPr="00BC1C54" w:rsidRDefault="00647AF9" w:rsidP="00BC1C54">
      <w:pPr>
        <w:ind w:left="360"/>
        <w:jc w:val="both"/>
        <w:rPr>
          <w:sz w:val="22"/>
          <w:szCs w:val="22"/>
        </w:rPr>
      </w:pPr>
      <w:r w:rsidRPr="00BC1C54">
        <w:rPr>
          <w:sz w:val="22"/>
          <w:szCs w:val="22"/>
        </w:rPr>
        <w:t>4.8.Сумма неустойки и/или штрафа за нарушение Покупателем условий настоящего Договора, может быть удержана Поставщиком из текущего и следующих за ним платежей за поставку товара путем направления соответствующего письменного уведомления.</w:t>
      </w:r>
    </w:p>
    <w:p w:rsidR="00647AF9" w:rsidRPr="00BC1C54" w:rsidRDefault="00647AF9" w:rsidP="00BC1C54">
      <w:pPr>
        <w:ind w:left="360"/>
        <w:jc w:val="both"/>
        <w:rPr>
          <w:sz w:val="22"/>
          <w:szCs w:val="22"/>
        </w:rPr>
      </w:pPr>
      <w:r w:rsidRPr="00BC1C54">
        <w:rPr>
          <w:sz w:val="22"/>
          <w:szCs w:val="22"/>
        </w:rPr>
        <w:t xml:space="preserve">4.9. Штрафные санкции начисляются при условии выставления претензии Сторонами, оформленной в письменной форме. Если такая претензия отсутствует, штрафные санкции равны нулю. </w:t>
      </w:r>
    </w:p>
    <w:p w:rsidR="00647AF9" w:rsidRPr="00BC1C54" w:rsidRDefault="00647AF9" w:rsidP="00BC1C54">
      <w:pPr>
        <w:ind w:left="360"/>
        <w:jc w:val="both"/>
        <w:rPr>
          <w:sz w:val="22"/>
          <w:szCs w:val="22"/>
        </w:rPr>
      </w:pPr>
      <w:r w:rsidRPr="00BC1C54">
        <w:rPr>
          <w:sz w:val="22"/>
          <w:szCs w:val="22"/>
        </w:rPr>
        <w:t xml:space="preserve">4.10.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относится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(п.3 ст. 401 ГК РФ). </w:t>
      </w:r>
    </w:p>
    <w:p w:rsidR="00647AF9" w:rsidRPr="00BC1C54" w:rsidRDefault="00647AF9" w:rsidP="00BC1C54">
      <w:pPr>
        <w:ind w:left="360"/>
        <w:jc w:val="both"/>
        <w:rPr>
          <w:sz w:val="22"/>
          <w:szCs w:val="22"/>
        </w:rPr>
      </w:pPr>
      <w:r w:rsidRPr="00BC1C54">
        <w:rPr>
          <w:sz w:val="22"/>
          <w:szCs w:val="22"/>
        </w:rPr>
        <w:t xml:space="preserve">4.11. По всем вопросам, не предусмотренным Договором, Стороны руководствуются действующим законодательством Российской Федерации, в том числе ГК РФ. </w:t>
      </w:r>
    </w:p>
    <w:p w:rsidR="001C77A2" w:rsidRPr="00BC1C54" w:rsidRDefault="00647AF9" w:rsidP="00BC1C54">
      <w:pPr>
        <w:ind w:left="360"/>
        <w:jc w:val="both"/>
        <w:rPr>
          <w:sz w:val="22"/>
          <w:szCs w:val="22"/>
        </w:rPr>
      </w:pPr>
      <w:r w:rsidRPr="00BC1C54">
        <w:rPr>
          <w:sz w:val="22"/>
          <w:szCs w:val="22"/>
        </w:rPr>
        <w:t>4.12. Все споры, возникающие в связи с исполнением настоящего договора, будут по возможности разрешаться путем переговоров между сторонами. Стороны определили, что претензионный порядок  является обязательным для данного договора. Срок ответа на полученную Стороной претензию составляет не более 7 (семи) календарных дней с момента получения претензии. В случае</w:t>
      </w:r>
      <w:proofErr w:type="gramStart"/>
      <w:r w:rsidRPr="00BC1C54">
        <w:rPr>
          <w:sz w:val="22"/>
          <w:szCs w:val="22"/>
        </w:rPr>
        <w:t>,</w:t>
      </w:r>
      <w:proofErr w:type="gramEnd"/>
      <w:r w:rsidRPr="00BC1C54">
        <w:rPr>
          <w:sz w:val="22"/>
          <w:szCs w:val="22"/>
        </w:rPr>
        <w:t xml:space="preserve"> если Стороны не придут к соглашению, споры и разногласия, вытекающие из настоящего договора, передаются на рассмотрение в Арбитражный суд в соответствии с действующим законодательством РФ.  </w:t>
      </w:r>
    </w:p>
    <w:p w:rsidR="001C77A2" w:rsidRPr="00BC1C54" w:rsidRDefault="001C77A2" w:rsidP="00BC1C54">
      <w:pPr>
        <w:ind w:left="360"/>
        <w:jc w:val="both"/>
        <w:rPr>
          <w:sz w:val="22"/>
          <w:szCs w:val="22"/>
        </w:rPr>
      </w:pPr>
    </w:p>
    <w:p w:rsidR="00647AF9" w:rsidRPr="00BC1C54" w:rsidRDefault="00647AF9" w:rsidP="00BC1C54">
      <w:pPr>
        <w:ind w:left="360"/>
        <w:jc w:val="both"/>
        <w:rPr>
          <w:sz w:val="22"/>
          <w:szCs w:val="22"/>
        </w:rPr>
      </w:pPr>
    </w:p>
    <w:p w:rsidR="001C77A2" w:rsidRPr="00BC1C54" w:rsidRDefault="00476A86" w:rsidP="00BC1C54">
      <w:pPr>
        <w:numPr>
          <w:ilvl w:val="0"/>
          <w:numId w:val="1"/>
        </w:numPr>
        <w:jc w:val="center"/>
        <w:rPr>
          <w:b/>
          <w:sz w:val="22"/>
          <w:szCs w:val="22"/>
        </w:rPr>
      </w:pPr>
      <w:r w:rsidRPr="00BC1C54">
        <w:rPr>
          <w:b/>
          <w:sz w:val="22"/>
          <w:szCs w:val="22"/>
        </w:rPr>
        <w:lastRenderedPageBreak/>
        <w:t>Срок действия Договора</w:t>
      </w:r>
    </w:p>
    <w:p w:rsidR="00476A86" w:rsidRPr="00BC1C54" w:rsidRDefault="00476A86" w:rsidP="00BC1C54">
      <w:pPr>
        <w:ind w:firstLine="720"/>
        <w:jc w:val="both"/>
        <w:rPr>
          <w:sz w:val="22"/>
          <w:szCs w:val="22"/>
        </w:rPr>
      </w:pPr>
      <w:r w:rsidRPr="00BC1C54">
        <w:rPr>
          <w:sz w:val="22"/>
          <w:szCs w:val="22"/>
        </w:rPr>
        <w:t xml:space="preserve">5.1. </w:t>
      </w:r>
      <w:r w:rsidR="00D70D90" w:rsidRPr="00BC1C54">
        <w:rPr>
          <w:sz w:val="22"/>
          <w:szCs w:val="22"/>
        </w:rPr>
        <w:t xml:space="preserve">Срок действия Договора – с момента его подписания Сторонами и по «31» декабря 2021 года включительно, а в части взаиморасчетов – до момента их исполнения в полном объеме. Если ни одна из Сторон за 30 календарных дней до истечения срока действия Договора письменно не заявит об отказе в его продлении, то срок действия Договора продлевается на один календарный год на тех же условиях. Такой же порядок продления срока действия Договора сохраняется и в дальнейшем. </w:t>
      </w:r>
      <w:r w:rsidRPr="00BC1C54">
        <w:rPr>
          <w:sz w:val="22"/>
          <w:szCs w:val="22"/>
        </w:rPr>
        <w:t>Количество пролонгаций не ограничено.</w:t>
      </w:r>
    </w:p>
    <w:p w:rsidR="00D70D90" w:rsidRPr="00BC1C54" w:rsidRDefault="00D70D90" w:rsidP="00BC1C54">
      <w:pPr>
        <w:ind w:firstLine="720"/>
        <w:jc w:val="both"/>
        <w:rPr>
          <w:sz w:val="22"/>
          <w:szCs w:val="22"/>
        </w:rPr>
      </w:pPr>
      <w:r w:rsidRPr="00BC1C54">
        <w:rPr>
          <w:sz w:val="22"/>
          <w:szCs w:val="22"/>
        </w:rPr>
        <w:t>5.2. Дополнения и/или изменения настоящего Договора действительны в том случае, если они совершены в письменной форме в виде дополнительного соглашения и/или протокола разногласий и подписаны уполномоченными представителями Сторон. Дополнения и/или изменения Договора на бланке текста Договора не допускаются и рассматриваются Сторонами как недействительные.</w:t>
      </w:r>
    </w:p>
    <w:p w:rsidR="00476A86" w:rsidRPr="00BC1C54" w:rsidRDefault="00476A86" w:rsidP="00BC1C54">
      <w:pPr>
        <w:spacing w:after="120"/>
        <w:ind w:firstLine="720"/>
        <w:jc w:val="both"/>
        <w:rPr>
          <w:sz w:val="22"/>
          <w:szCs w:val="22"/>
        </w:rPr>
      </w:pPr>
      <w:r w:rsidRPr="00BC1C54">
        <w:rPr>
          <w:sz w:val="22"/>
          <w:szCs w:val="22"/>
        </w:rPr>
        <w:t>5.</w:t>
      </w:r>
      <w:r w:rsidR="00D70D90" w:rsidRPr="00BC1C54">
        <w:rPr>
          <w:sz w:val="22"/>
          <w:szCs w:val="22"/>
        </w:rPr>
        <w:t>3</w:t>
      </w:r>
      <w:r w:rsidRPr="00BC1C54">
        <w:rPr>
          <w:sz w:val="22"/>
          <w:szCs w:val="22"/>
        </w:rPr>
        <w:t xml:space="preserve">. Настоящий Договор, может быть, расторгнут по инициативе одной из Сторон в одностороннем порядке при условии письменного уведомления другой Стороны за </w:t>
      </w:r>
      <w:r w:rsidR="004F7608" w:rsidRPr="00BC1C54">
        <w:rPr>
          <w:sz w:val="22"/>
          <w:szCs w:val="22"/>
        </w:rPr>
        <w:t>30</w:t>
      </w:r>
      <w:r w:rsidRPr="00BC1C54">
        <w:rPr>
          <w:sz w:val="22"/>
          <w:szCs w:val="22"/>
        </w:rPr>
        <w:t xml:space="preserve"> календарных дней. Все Договорные обязательства, возникшие до расторжения Договора, должны быть выполнены.</w:t>
      </w:r>
    </w:p>
    <w:p w:rsidR="00476A86" w:rsidRPr="00BC1C54" w:rsidRDefault="00476A86" w:rsidP="00BC1C54">
      <w:pPr>
        <w:spacing w:after="120"/>
        <w:ind w:firstLine="720"/>
        <w:jc w:val="both"/>
        <w:rPr>
          <w:sz w:val="22"/>
          <w:szCs w:val="22"/>
        </w:rPr>
      </w:pPr>
    </w:p>
    <w:p w:rsidR="00476A86" w:rsidRPr="00BC1C54" w:rsidRDefault="00476A86" w:rsidP="00BC1C54">
      <w:pPr>
        <w:numPr>
          <w:ilvl w:val="0"/>
          <w:numId w:val="1"/>
        </w:numPr>
        <w:spacing w:line="276" w:lineRule="auto"/>
        <w:jc w:val="center"/>
        <w:rPr>
          <w:b/>
          <w:sz w:val="22"/>
          <w:szCs w:val="22"/>
        </w:rPr>
      </w:pPr>
      <w:r w:rsidRPr="00BC1C54">
        <w:rPr>
          <w:b/>
          <w:sz w:val="22"/>
          <w:szCs w:val="22"/>
        </w:rPr>
        <w:t>Общие положения</w:t>
      </w:r>
    </w:p>
    <w:p w:rsidR="00476A86" w:rsidRPr="00BC1C54" w:rsidRDefault="00476A86" w:rsidP="00BC1C54">
      <w:pPr>
        <w:autoSpaceDE w:val="0"/>
        <w:autoSpaceDN w:val="0"/>
        <w:adjustRightInd w:val="0"/>
        <w:ind w:firstLine="720"/>
        <w:jc w:val="both"/>
        <w:rPr>
          <w:sz w:val="22"/>
          <w:szCs w:val="22"/>
        </w:rPr>
      </w:pPr>
      <w:r w:rsidRPr="00BC1C54">
        <w:rPr>
          <w:sz w:val="22"/>
          <w:szCs w:val="22"/>
        </w:rPr>
        <w:t xml:space="preserve">6.1. </w:t>
      </w:r>
      <w:proofErr w:type="gramStart"/>
      <w:r w:rsidRPr="00BC1C54">
        <w:rPr>
          <w:sz w:val="22"/>
          <w:szCs w:val="22"/>
        </w:rPr>
        <w:t>Любые документы (в частности, заказы, подтверждения заказов, переписка, доверенности на представителей, акты сверок и иные документы, имеющие юридическую значимость), которые были направлены одной из Сторон для другой Стороны способами, предусмотренными настоящим Договором, в том числе посредством электронной почты и с использованием средств мобильной связи, обладают полной юридической силой и могут быть использованы в качестве доказательств в арбитражном суде.</w:t>
      </w:r>
      <w:proofErr w:type="gramEnd"/>
    </w:p>
    <w:p w:rsidR="004F7608" w:rsidRPr="00BC1C54" w:rsidRDefault="004F7608" w:rsidP="00BC1C54">
      <w:pPr>
        <w:autoSpaceDE w:val="0"/>
        <w:autoSpaceDN w:val="0"/>
        <w:adjustRightInd w:val="0"/>
        <w:ind w:firstLine="720"/>
        <w:jc w:val="both"/>
        <w:rPr>
          <w:sz w:val="22"/>
          <w:szCs w:val="22"/>
        </w:rPr>
      </w:pPr>
      <w:r w:rsidRPr="00BC1C54">
        <w:rPr>
          <w:sz w:val="22"/>
          <w:szCs w:val="22"/>
        </w:rPr>
        <w:t>6.2. Покупатель не вправе передавать свои права и обязанности по настоящему Договору без письменного на то согласия Поставщика. Поставщик вправе передавать свои права и обязанности по настоящему Договору третьим лицам с обязательным письменным уведомлением Покупателя и с согласия последнего.</w:t>
      </w:r>
    </w:p>
    <w:p w:rsidR="00476A86" w:rsidRPr="00BC1C54" w:rsidRDefault="00476A86" w:rsidP="00BC1C54">
      <w:pPr>
        <w:autoSpaceDE w:val="0"/>
        <w:autoSpaceDN w:val="0"/>
        <w:adjustRightInd w:val="0"/>
        <w:ind w:firstLine="720"/>
        <w:jc w:val="both"/>
        <w:rPr>
          <w:sz w:val="22"/>
          <w:szCs w:val="22"/>
        </w:rPr>
      </w:pPr>
      <w:r w:rsidRPr="00BC1C54">
        <w:rPr>
          <w:sz w:val="22"/>
          <w:szCs w:val="22"/>
        </w:rPr>
        <w:t>6.</w:t>
      </w:r>
      <w:r w:rsidR="004F7608" w:rsidRPr="00BC1C54">
        <w:rPr>
          <w:sz w:val="22"/>
          <w:szCs w:val="22"/>
        </w:rPr>
        <w:t>3</w:t>
      </w:r>
      <w:r w:rsidRPr="00BC1C54">
        <w:rPr>
          <w:sz w:val="22"/>
          <w:szCs w:val="22"/>
        </w:rPr>
        <w:t>. Условия настоящего Договора и Дополнительных соглашений, приложений, спецификаций к нему конфиденциальны и не подлежат разглашению.</w:t>
      </w:r>
    </w:p>
    <w:p w:rsidR="00476A86" w:rsidRPr="00BC1C54" w:rsidRDefault="004F7608" w:rsidP="00BC1C54">
      <w:pPr>
        <w:autoSpaceDE w:val="0"/>
        <w:autoSpaceDN w:val="0"/>
        <w:adjustRightInd w:val="0"/>
        <w:ind w:firstLine="708"/>
        <w:jc w:val="both"/>
        <w:rPr>
          <w:sz w:val="22"/>
          <w:szCs w:val="22"/>
        </w:rPr>
      </w:pPr>
      <w:r w:rsidRPr="00BC1C54">
        <w:rPr>
          <w:sz w:val="22"/>
          <w:szCs w:val="22"/>
        </w:rPr>
        <w:t>6.4</w:t>
      </w:r>
      <w:r w:rsidR="00476A86" w:rsidRPr="00BC1C54">
        <w:rPr>
          <w:sz w:val="22"/>
          <w:szCs w:val="22"/>
        </w:rPr>
        <w:t>. Стороны принимают все необходимые меры для того, чтобы их сотрудники не информировали третьих лиц о деталях данного Договора и Дополнительных соглашений к нему без предварительного согласия в письменной форме другой Стороны.</w:t>
      </w:r>
    </w:p>
    <w:p w:rsidR="00476A86" w:rsidRPr="00BC1C54" w:rsidRDefault="004F7608" w:rsidP="00BC1C54">
      <w:pPr>
        <w:ind w:firstLine="708"/>
        <w:jc w:val="both"/>
        <w:rPr>
          <w:sz w:val="22"/>
          <w:szCs w:val="22"/>
        </w:rPr>
      </w:pPr>
      <w:r w:rsidRPr="00BC1C54">
        <w:rPr>
          <w:sz w:val="22"/>
          <w:szCs w:val="22"/>
        </w:rPr>
        <w:t>6.5</w:t>
      </w:r>
      <w:r w:rsidR="00476A86" w:rsidRPr="00BC1C54">
        <w:rPr>
          <w:sz w:val="22"/>
          <w:szCs w:val="22"/>
        </w:rPr>
        <w:t>. Все споры и разногласия, которые могут возникнуть из настоящего Договора или в связи с ним будут, по возможности, разрешаться путем переговоров между Поставщиком и Покупателем. Спорные вопросы, которые не могут быть разрешены путем переговоров, подлежат рассмотрению в Арбитражном суде Московской области.</w:t>
      </w:r>
    </w:p>
    <w:p w:rsidR="00476A86" w:rsidRPr="00BC1C54" w:rsidRDefault="00476A86" w:rsidP="00BC1C54">
      <w:pPr>
        <w:keepNext/>
        <w:contextualSpacing/>
        <w:jc w:val="both"/>
        <w:outlineLvl w:val="2"/>
        <w:rPr>
          <w:sz w:val="22"/>
          <w:szCs w:val="22"/>
        </w:rPr>
      </w:pPr>
      <w:r w:rsidRPr="00BC1C54">
        <w:rPr>
          <w:bCs/>
          <w:sz w:val="22"/>
          <w:szCs w:val="22"/>
        </w:rPr>
        <w:t xml:space="preserve">             6.</w:t>
      </w:r>
      <w:r w:rsidR="004F7608" w:rsidRPr="00BC1C54">
        <w:rPr>
          <w:bCs/>
          <w:sz w:val="22"/>
          <w:szCs w:val="22"/>
        </w:rPr>
        <w:t>6</w:t>
      </w:r>
      <w:r w:rsidRPr="00BC1C54">
        <w:rPr>
          <w:bCs/>
          <w:sz w:val="22"/>
          <w:szCs w:val="22"/>
        </w:rPr>
        <w:t xml:space="preserve">. </w:t>
      </w:r>
      <w:bookmarkStart w:id="0" w:name="_ref_51121239"/>
      <w:r w:rsidRPr="00BC1C54">
        <w:rPr>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1" w:name="_ref_51121241"/>
      <w:bookmarkEnd w:id="1"/>
      <w:r w:rsidRPr="00BC1C54">
        <w:rPr>
          <w:sz w:val="22"/>
          <w:szCs w:val="22"/>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w:t>
      </w:r>
      <w:proofErr w:type="gramStart"/>
      <w:r w:rsidRPr="00BC1C54">
        <w:rPr>
          <w:sz w:val="22"/>
          <w:szCs w:val="22"/>
        </w:rPr>
        <w:t>и(</w:t>
      </w:r>
      <w:proofErr w:type="gramEnd"/>
      <w:r w:rsidRPr="00BC1C54">
        <w:rPr>
          <w:sz w:val="22"/>
          <w:szCs w:val="22"/>
        </w:rPr>
        <w:t xml:space="preserve">или) условий Договора. К претензии должны быть приложены копии документов, подтверждающих изложенные в ней обстоятельства. Претензия может быть направлена посредством электронной почты, ценным </w:t>
      </w:r>
      <w:proofErr w:type="gramStart"/>
      <w:r w:rsidRPr="00BC1C54">
        <w:rPr>
          <w:sz w:val="22"/>
          <w:szCs w:val="22"/>
        </w:rPr>
        <w:t>и(</w:t>
      </w:r>
      <w:proofErr w:type="gramEnd"/>
      <w:r w:rsidRPr="00BC1C54">
        <w:rPr>
          <w:sz w:val="22"/>
          <w:szCs w:val="22"/>
        </w:rPr>
        <w:t>или) заказным письмом, посредством факсимильной связи либо передана нарочно курьером.</w:t>
      </w:r>
    </w:p>
    <w:p w:rsidR="00476A86" w:rsidRPr="00BC1C54" w:rsidRDefault="00476A86" w:rsidP="00BC1C54">
      <w:pPr>
        <w:jc w:val="both"/>
        <w:rPr>
          <w:sz w:val="22"/>
          <w:szCs w:val="22"/>
        </w:rPr>
      </w:pPr>
    </w:p>
    <w:p w:rsidR="00476A86" w:rsidRPr="00BC1C54" w:rsidRDefault="00476A86" w:rsidP="00BC1C54">
      <w:pPr>
        <w:jc w:val="both"/>
        <w:rPr>
          <w:rFonts w:eastAsia="Calibri"/>
          <w:b/>
          <w:bCs/>
          <w:sz w:val="22"/>
          <w:szCs w:val="22"/>
        </w:rPr>
      </w:pPr>
      <w:r w:rsidRPr="00BC1C54">
        <w:rPr>
          <w:sz w:val="22"/>
          <w:szCs w:val="22"/>
        </w:rPr>
        <w:t>Датой получения претензии считаются:</w:t>
      </w:r>
    </w:p>
    <w:p w:rsidR="00476A86" w:rsidRPr="00BC1C54" w:rsidRDefault="00476A86" w:rsidP="00BC1C54">
      <w:pPr>
        <w:numPr>
          <w:ilvl w:val="0"/>
          <w:numId w:val="2"/>
        </w:numPr>
        <w:autoSpaceDE w:val="0"/>
        <w:autoSpaceDN w:val="0"/>
        <w:ind w:left="284" w:hanging="284"/>
        <w:jc w:val="both"/>
        <w:rPr>
          <w:sz w:val="22"/>
          <w:szCs w:val="22"/>
        </w:rPr>
      </w:pPr>
      <w:r w:rsidRPr="00BC1C54">
        <w:rPr>
          <w:sz w:val="22"/>
          <w:szCs w:val="22"/>
        </w:rPr>
        <w:t>в случае отправки письма по почте – дата возврата почтового отправления из почтового отделения, обслуживающего адрес места нахождения адресата, указанная на почтовом конверте или на сайте ФГУП «Почта России», если письмо не было получено адресатом либо дата получения, указанная на сайте ФГУП «Почта России»;</w:t>
      </w:r>
    </w:p>
    <w:p w:rsidR="00476A86" w:rsidRPr="00BC1C54" w:rsidRDefault="00476A86" w:rsidP="00BC1C54">
      <w:pPr>
        <w:numPr>
          <w:ilvl w:val="0"/>
          <w:numId w:val="2"/>
        </w:numPr>
        <w:autoSpaceDE w:val="0"/>
        <w:autoSpaceDN w:val="0"/>
        <w:ind w:left="284" w:hanging="284"/>
        <w:jc w:val="both"/>
        <w:rPr>
          <w:sz w:val="22"/>
          <w:szCs w:val="22"/>
        </w:rPr>
      </w:pPr>
      <w:r w:rsidRPr="00BC1C54">
        <w:rPr>
          <w:sz w:val="22"/>
          <w:szCs w:val="22"/>
        </w:rPr>
        <w:t>в случае отправки факсимильной связью – дата, выбитая факсимильным аппаратом на уведомлении;</w:t>
      </w:r>
    </w:p>
    <w:p w:rsidR="00476A86" w:rsidRPr="00BC1C54" w:rsidRDefault="00476A86" w:rsidP="00BC1C54">
      <w:pPr>
        <w:numPr>
          <w:ilvl w:val="0"/>
          <w:numId w:val="2"/>
        </w:numPr>
        <w:autoSpaceDE w:val="0"/>
        <w:autoSpaceDN w:val="0"/>
        <w:ind w:left="284" w:hanging="284"/>
        <w:jc w:val="both"/>
        <w:rPr>
          <w:sz w:val="22"/>
          <w:szCs w:val="22"/>
        </w:rPr>
      </w:pPr>
      <w:r w:rsidRPr="00BC1C54">
        <w:rPr>
          <w:sz w:val="22"/>
          <w:szCs w:val="22"/>
        </w:rPr>
        <w:t>в случае отправки по электронной почте – в день ее направления на доменный адрес/адрес электронной почты, указанный в тексте договора и/или его реквизитах/адрес электронной почты, размещенный в сети интернет/адрес электронной почты с которого осуществляется взаимодействие Сторон по оформлению заказов.</w:t>
      </w:r>
    </w:p>
    <w:p w:rsidR="00476A86" w:rsidRPr="00BC1C54" w:rsidRDefault="00476A86" w:rsidP="00BC1C54">
      <w:pPr>
        <w:numPr>
          <w:ilvl w:val="0"/>
          <w:numId w:val="2"/>
        </w:numPr>
        <w:autoSpaceDE w:val="0"/>
        <w:autoSpaceDN w:val="0"/>
        <w:ind w:left="284" w:hanging="284"/>
        <w:jc w:val="both"/>
        <w:rPr>
          <w:sz w:val="22"/>
          <w:szCs w:val="22"/>
        </w:rPr>
      </w:pPr>
      <w:r w:rsidRPr="00BC1C54">
        <w:rPr>
          <w:sz w:val="22"/>
          <w:szCs w:val="22"/>
        </w:rPr>
        <w:t>в случае доставки курьером – дата, указанная в отметке о приеме (дата, подпись, ФИО должностного лица, принявшего письмо) на копии письма.</w:t>
      </w:r>
    </w:p>
    <w:p w:rsidR="00476A86" w:rsidRPr="00BC1C54" w:rsidRDefault="00476A86" w:rsidP="00BC1C54">
      <w:pPr>
        <w:autoSpaceDN w:val="0"/>
        <w:ind w:firstLine="284"/>
        <w:jc w:val="both"/>
        <w:rPr>
          <w:sz w:val="22"/>
          <w:szCs w:val="22"/>
          <w:shd w:val="clear" w:color="auto" w:fill="FFFFFF"/>
        </w:rPr>
      </w:pPr>
      <w:r w:rsidRPr="00BC1C54">
        <w:rPr>
          <w:sz w:val="22"/>
          <w:szCs w:val="22"/>
          <w:shd w:val="clear" w:color="auto" w:fill="FFFFFF"/>
        </w:rPr>
        <w:lastRenderedPageBreak/>
        <w:t>Претензия считается доставленной, если истец отправил ее по адресу, указанному в настоящем Договоре, способом, указанным в договоре.</w:t>
      </w:r>
    </w:p>
    <w:p w:rsidR="00476A86" w:rsidRPr="00BC1C54" w:rsidRDefault="00476A86" w:rsidP="00BC1C54">
      <w:pPr>
        <w:autoSpaceDN w:val="0"/>
        <w:ind w:firstLine="708"/>
        <w:jc w:val="both"/>
        <w:rPr>
          <w:sz w:val="22"/>
          <w:szCs w:val="22"/>
        </w:rPr>
      </w:pPr>
      <w:r w:rsidRPr="00BC1C54">
        <w:rPr>
          <w:sz w:val="22"/>
          <w:szCs w:val="22"/>
        </w:rPr>
        <w:t xml:space="preserve">Стороны признают соответствующие распечатки/скриншоты с сервиса электронной почты, подтверждающие факт направления претензии надлежащим доказательством. Претензия должна быть подписана уполномоченным лицом и заверена печатью (в случаях если применима). </w:t>
      </w:r>
    </w:p>
    <w:p w:rsidR="00476A86" w:rsidRPr="00BC1C54" w:rsidRDefault="00476A86" w:rsidP="00476A86">
      <w:pPr>
        <w:autoSpaceDE w:val="0"/>
        <w:autoSpaceDN w:val="0"/>
        <w:jc w:val="both"/>
        <w:rPr>
          <w:rFonts w:eastAsia="Calibri"/>
          <w:sz w:val="22"/>
          <w:szCs w:val="22"/>
          <w:lang w:eastAsia="en-US"/>
        </w:rPr>
      </w:pPr>
      <w:bookmarkStart w:id="2" w:name="_ref_51121238"/>
      <w:r w:rsidRPr="00BC1C54">
        <w:rPr>
          <w:rFonts w:eastAsia="Calibri"/>
          <w:sz w:val="22"/>
          <w:szCs w:val="22"/>
          <w:lang w:eastAsia="en-US"/>
        </w:rPr>
        <w:t>            Сторона, которая получила претензию, обязана ее рассмотреть и направить письменный мотивированный ответ другой стороне в течение 5</w:t>
      </w:r>
      <w:r w:rsidRPr="00BC1C54">
        <w:rPr>
          <w:rFonts w:eastAsia="Calibri"/>
          <w:sz w:val="22"/>
          <w:szCs w:val="22"/>
          <w:u w:val="single"/>
          <w:lang w:eastAsia="en-US"/>
        </w:rPr>
        <w:t xml:space="preserve"> (пяти) </w:t>
      </w:r>
      <w:r w:rsidR="005C0B5C" w:rsidRPr="00BC1C54">
        <w:rPr>
          <w:rFonts w:eastAsia="Calibri"/>
          <w:sz w:val="22"/>
          <w:szCs w:val="22"/>
          <w:u w:val="single"/>
          <w:lang w:eastAsia="en-US"/>
        </w:rPr>
        <w:t>рабочих</w:t>
      </w:r>
      <w:r w:rsidRPr="00BC1C54">
        <w:rPr>
          <w:rFonts w:eastAsia="Calibri"/>
          <w:sz w:val="22"/>
          <w:szCs w:val="22"/>
          <w:u w:val="single"/>
          <w:lang w:eastAsia="en-US"/>
        </w:rPr>
        <w:t xml:space="preserve"> дней</w:t>
      </w:r>
      <w:r w:rsidRPr="00BC1C54">
        <w:rPr>
          <w:rFonts w:eastAsia="Calibri"/>
          <w:sz w:val="22"/>
          <w:szCs w:val="22"/>
          <w:lang w:eastAsia="en-US"/>
        </w:rPr>
        <w:t xml:space="preserve"> с момента получения претензии.</w:t>
      </w:r>
      <w:bookmarkEnd w:id="2"/>
    </w:p>
    <w:p w:rsidR="00476A86" w:rsidRPr="00BC1C54" w:rsidRDefault="00476A86" w:rsidP="00476A86">
      <w:pPr>
        <w:autoSpaceDE w:val="0"/>
        <w:autoSpaceDN w:val="0"/>
        <w:ind w:firstLine="708"/>
        <w:jc w:val="both"/>
        <w:rPr>
          <w:rFonts w:eastAsia="Calibri"/>
          <w:sz w:val="22"/>
          <w:szCs w:val="22"/>
          <w:lang w:eastAsia="en-US"/>
        </w:rPr>
      </w:pPr>
      <w:r w:rsidRPr="00BC1C54">
        <w:rPr>
          <w:rFonts w:eastAsia="Calibri"/>
          <w:sz w:val="22"/>
          <w:szCs w:val="22"/>
          <w:lang w:eastAsia="en-US"/>
        </w:rPr>
        <w:t>В случае не направления ответа на претензионное требование в течение срока, указанного в настоящем пункте, Сторона, направившая претензию, вправе обратиться с исковым заявлением в суд.</w:t>
      </w:r>
    </w:p>
    <w:bookmarkEnd w:id="0"/>
    <w:p w:rsidR="00173E1E" w:rsidRPr="00BC1C54" w:rsidRDefault="00476A86" w:rsidP="00476A86">
      <w:pPr>
        <w:keepNext/>
        <w:ind w:firstLine="708"/>
        <w:contextualSpacing/>
        <w:jc w:val="both"/>
        <w:outlineLvl w:val="2"/>
        <w:rPr>
          <w:bCs/>
          <w:sz w:val="22"/>
          <w:szCs w:val="22"/>
        </w:rPr>
      </w:pPr>
      <w:r w:rsidRPr="00BC1C54">
        <w:rPr>
          <w:bCs/>
          <w:sz w:val="22"/>
          <w:szCs w:val="22"/>
        </w:rPr>
        <w:t>6.</w:t>
      </w:r>
      <w:r w:rsidR="004F7608" w:rsidRPr="00BC1C54">
        <w:rPr>
          <w:bCs/>
          <w:sz w:val="22"/>
          <w:szCs w:val="22"/>
        </w:rPr>
        <w:t>7</w:t>
      </w:r>
      <w:r w:rsidRPr="00BC1C54">
        <w:rPr>
          <w:bCs/>
          <w:sz w:val="22"/>
          <w:szCs w:val="22"/>
        </w:rPr>
        <w:t xml:space="preserve">. Все уведомления и сообщения должны направляться в письменной форме. Сообщения будут считаться направленными должным образом, если они посланы заказным письмом, по телеграфу, телефаксу, электронной почте, или доставлены лично по адресам, указанным в настоящем Договоре, с получением под расписку соответствующим должностным лицом. Порядок получения уведомлений и сообщений идентичен п. </w:t>
      </w:r>
      <w:r w:rsidR="00173E1E" w:rsidRPr="00BC1C54">
        <w:rPr>
          <w:bCs/>
          <w:sz w:val="22"/>
          <w:szCs w:val="22"/>
        </w:rPr>
        <w:t xml:space="preserve"> </w:t>
      </w:r>
    </w:p>
    <w:p w:rsidR="00476A86" w:rsidRPr="00BC1C54" w:rsidRDefault="00476A86" w:rsidP="00D70D90">
      <w:pPr>
        <w:keepNext/>
        <w:contextualSpacing/>
        <w:jc w:val="both"/>
        <w:outlineLvl w:val="2"/>
        <w:rPr>
          <w:bCs/>
          <w:sz w:val="22"/>
          <w:szCs w:val="22"/>
        </w:rPr>
      </w:pPr>
      <w:r w:rsidRPr="00BC1C54">
        <w:rPr>
          <w:bCs/>
          <w:sz w:val="22"/>
          <w:szCs w:val="22"/>
        </w:rPr>
        <w:t>6.5. настоящего договора. Подписанные уполномоченными лицами, скрепленные печатями и направленные по каналам факсимильной и электронной связи договор и документы (в том числе, но не исключая доверенности) по договору, если иное не оговорено специальными условиями настоящего Договора, имеют силу оригинала до предоставления передающей Стороной другой Стороне оригиналов документов.</w:t>
      </w:r>
    </w:p>
    <w:p w:rsidR="00476A86" w:rsidRPr="00BC1C54" w:rsidRDefault="00476A86" w:rsidP="00476A86">
      <w:pPr>
        <w:keepNext/>
        <w:ind w:firstLine="708"/>
        <w:contextualSpacing/>
        <w:jc w:val="both"/>
        <w:outlineLvl w:val="2"/>
        <w:rPr>
          <w:bCs/>
          <w:sz w:val="22"/>
          <w:szCs w:val="22"/>
        </w:rPr>
      </w:pPr>
      <w:r w:rsidRPr="00BC1C54">
        <w:rPr>
          <w:bCs/>
          <w:sz w:val="22"/>
          <w:szCs w:val="22"/>
        </w:rPr>
        <w:t>Настоящим, Стороны подтверждают, что доступ к адресам электронной почты имеют только уполномоченные на взаимодействие по реализации настоящего Договора лица.</w:t>
      </w:r>
      <w:r w:rsidRPr="00BC1C54">
        <w:rPr>
          <w:rFonts w:ascii="Calibri Light" w:hAnsi="Calibri Light"/>
          <w:bCs/>
          <w:sz w:val="22"/>
          <w:szCs w:val="22"/>
        </w:rPr>
        <w:t xml:space="preserve"> </w:t>
      </w:r>
    </w:p>
    <w:p w:rsidR="00476A86" w:rsidRPr="00BC1C54" w:rsidRDefault="004F7608" w:rsidP="00476A86">
      <w:pPr>
        <w:keepNext/>
        <w:ind w:firstLine="708"/>
        <w:contextualSpacing/>
        <w:jc w:val="both"/>
        <w:outlineLvl w:val="2"/>
        <w:rPr>
          <w:bCs/>
          <w:sz w:val="22"/>
          <w:szCs w:val="22"/>
        </w:rPr>
      </w:pPr>
      <w:r w:rsidRPr="00BC1C54">
        <w:rPr>
          <w:bCs/>
          <w:sz w:val="22"/>
          <w:szCs w:val="22"/>
        </w:rPr>
        <w:t>6.8</w:t>
      </w:r>
      <w:r w:rsidR="00476A86" w:rsidRPr="00BC1C54">
        <w:rPr>
          <w:bCs/>
          <w:sz w:val="22"/>
          <w:szCs w:val="22"/>
        </w:rPr>
        <w:t>. В остальном, не предусмотренном настоящим Договором, Стороны руководствуются нормами действующего законодательства РФ.</w:t>
      </w:r>
    </w:p>
    <w:p w:rsidR="00476A86" w:rsidRPr="00BC1C54" w:rsidRDefault="004F7608" w:rsidP="00476A86">
      <w:pPr>
        <w:ind w:firstLine="708"/>
        <w:jc w:val="both"/>
        <w:rPr>
          <w:sz w:val="22"/>
          <w:szCs w:val="22"/>
        </w:rPr>
      </w:pPr>
      <w:r w:rsidRPr="00BC1C54">
        <w:rPr>
          <w:sz w:val="22"/>
          <w:szCs w:val="22"/>
        </w:rPr>
        <w:t>6.9</w:t>
      </w:r>
      <w:r w:rsidR="00476A86" w:rsidRPr="00BC1C54">
        <w:rPr>
          <w:sz w:val="22"/>
          <w:szCs w:val="22"/>
        </w:rPr>
        <w:t>. Любые изменения и дополнения к настоящему Договору действительны только в том случае, если они составлены в письменной форме и подписаны уполномоченными представителями Сторон и скреплены оригинальными оттисками печатей Сторон.</w:t>
      </w:r>
    </w:p>
    <w:p w:rsidR="00476A86" w:rsidRPr="00BC1C54" w:rsidRDefault="004F7608" w:rsidP="00476A86">
      <w:pPr>
        <w:ind w:firstLine="708"/>
        <w:jc w:val="both"/>
        <w:rPr>
          <w:sz w:val="22"/>
          <w:szCs w:val="22"/>
        </w:rPr>
      </w:pPr>
      <w:r w:rsidRPr="00BC1C54">
        <w:rPr>
          <w:sz w:val="22"/>
          <w:szCs w:val="22"/>
        </w:rPr>
        <w:t>6.10.</w:t>
      </w:r>
      <w:r w:rsidR="00476A86" w:rsidRPr="00BC1C54">
        <w:rPr>
          <w:sz w:val="22"/>
          <w:szCs w:val="22"/>
        </w:rPr>
        <w:t xml:space="preserve"> При подписании настоящего Договора, Стороны обязуются предоставить друг другу надлежащим образом заверенные копии следующих документов:</w:t>
      </w:r>
    </w:p>
    <w:p w:rsidR="00625CAA" w:rsidRPr="00BC1C54" w:rsidRDefault="00625CAA" w:rsidP="00625CAA">
      <w:pPr>
        <w:ind w:firstLine="708"/>
        <w:jc w:val="both"/>
        <w:rPr>
          <w:b/>
          <w:sz w:val="22"/>
          <w:szCs w:val="22"/>
        </w:rPr>
      </w:pPr>
      <w:r w:rsidRPr="00BC1C54">
        <w:rPr>
          <w:b/>
          <w:sz w:val="22"/>
          <w:szCs w:val="22"/>
        </w:rPr>
        <w:t>Для Обществ:</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Карточку учета основных сведений о предприятии;</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Устав общества три сшитых страницы 1) титульная страница, 2) страниц</w:t>
      </w:r>
      <w:proofErr w:type="gramStart"/>
      <w:r w:rsidRPr="00BC1C54">
        <w:rPr>
          <w:sz w:val="22"/>
          <w:szCs w:val="22"/>
        </w:rPr>
        <w:t>а(</w:t>
      </w:r>
      <w:proofErr w:type="gramEnd"/>
      <w:r w:rsidRPr="00BC1C54">
        <w:rPr>
          <w:sz w:val="22"/>
          <w:szCs w:val="22"/>
        </w:rPr>
        <w:t>ы) о порядке и сроках назначения исполнительного органа, 3) последняя страница оборотная сторона с печатью налогового органа (копия, заверенная юр. лицом).</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Свидетельство о постановке на учет в налоговом органе; (ИНН)</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Свидетельство о государственной регистрации юридического лица; (ОГРН)</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 xml:space="preserve">Протокол или решение о назначении руководителя; </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Приказ о назначении руководителя;</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Доверенность, если представитель Покупателя действует на основании Доверенности;</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Договор аренды, если покупатель арендует помещение или свидетельство о праве собственности</w:t>
      </w:r>
    </w:p>
    <w:p w:rsidR="00625CAA" w:rsidRPr="00BC1C54" w:rsidRDefault="00625CAA" w:rsidP="00625CAA">
      <w:pPr>
        <w:ind w:firstLine="708"/>
        <w:jc w:val="both"/>
        <w:rPr>
          <w:sz w:val="22"/>
          <w:szCs w:val="22"/>
        </w:rPr>
      </w:pPr>
      <w:r w:rsidRPr="00BC1C54">
        <w:rPr>
          <w:sz w:val="22"/>
          <w:szCs w:val="22"/>
        </w:rPr>
        <w:t>•</w:t>
      </w:r>
      <w:r w:rsidRPr="00BC1C54">
        <w:rPr>
          <w:sz w:val="22"/>
          <w:szCs w:val="22"/>
        </w:rPr>
        <w:tab/>
        <w:t>Иные документы (по запросу), если возникнут сомнения в представленных документах или по запросу руководства</w:t>
      </w:r>
    </w:p>
    <w:p w:rsidR="00625CAA" w:rsidRPr="00BC1C54" w:rsidRDefault="00625CAA" w:rsidP="00625CAA">
      <w:pPr>
        <w:ind w:firstLine="708"/>
        <w:jc w:val="both"/>
        <w:rPr>
          <w:sz w:val="22"/>
          <w:szCs w:val="22"/>
        </w:rPr>
      </w:pPr>
    </w:p>
    <w:p w:rsidR="00625CAA" w:rsidRPr="00BC1C54" w:rsidRDefault="00625CAA" w:rsidP="00BC1C54">
      <w:pPr>
        <w:ind w:firstLine="708"/>
        <w:jc w:val="both"/>
        <w:rPr>
          <w:b/>
          <w:sz w:val="22"/>
          <w:szCs w:val="22"/>
        </w:rPr>
      </w:pPr>
      <w:r w:rsidRPr="00BC1C54">
        <w:rPr>
          <w:b/>
          <w:sz w:val="22"/>
          <w:szCs w:val="22"/>
        </w:rPr>
        <w:t>Для ИП:</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Карточку учета основных сведений о ИП;</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Паспорт</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Свидетельство о постановке на учет в налоговом органе; (ИНН)</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Свидетельство о государственной регистрации статуса индивидуального предпринимателя; (ОГРНИП)</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Доверенность, если представитель Покупателя действует на основании Доверенности;</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Договор аренды, если покупатель арендует помещение или свидетельство о праве собственности</w:t>
      </w:r>
    </w:p>
    <w:p w:rsidR="00625CAA" w:rsidRPr="00BC1C54" w:rsidRDefault="00625CAA" w:rsidP="00BC1C54">
      <w:pPr>
        <w:ind w:firstLine="708"/>
        <w:jc w:val="both"/>
        <w:rPr>
          <w:sz w:val="22"/>
          <w:szCs w:val="22"/>
        </w:rPr>
      </w:pPr>
      <w:r w:rsidRPr="00BC1C54">
        <w:rPr>
          <w:sz w:val="22"/>
          <w:szCs w:val="22"/>
        </w:rPr>
        <w:t>•</w:t>
      </w:r>
      <w:r w:rsidRPr="00BC1C54">
        <w:rPr>
          <w:sz w:val="22"/>
          <w:szCs w:val="22"/>
        </w:rPr>
        <w:tab/>
        <w:t>Иные документы (по запросу), если возникнут сомнения в представленных документах или по запросу руководства</w:t>
      </w:r>
    </w:p>
    <w:p w:rsidR="00625CAA" w:rsidRPr="00BC1C54" w:rsidRDefault="00625CAA" w:rsidP="00BC1C54">
      <w:pPr>
        <w:ind w:firstLine="708"/>
        <w:jc w:val="both"/>
        <w:rPr>
          <w:sz w:val="22"/>
          <w:szCs w:val="22"/>
        </w:rPr>
      </w:pPr>
    </w:p>
    <w:p w:rsidR="00625CAA" w:rsidRPr="00BC1C54" w:rsidRDefault="00625CAA" w:rsidP="00BC1C54">
      <w:pPr>
        <w:ind w:firstLine="708"/>
        <w:jc w:val="both"/>
        <w:rPr>
          <w:sz w:val="22"/>
          <w:szCs w:val="22"/>
        </w:rPr>
      </w:pPr>
      <w:r w:rsidRPr="00BC1C54">
        <w:rPr>
          <w:sz w:val="22"/>
          <w:szCs w:val="22"/>
        </w:rPr>
        <w:t>Все документы предоставляются в виде копий на бумажном носителе, заверенные печатью организации и подписью Генерального директора/уполномоченного представителя с расшифровкой, если договор не прошит и не пронумерован, то печать проставляется на каждом листе.</w:t>
      </w:r>
    </w:p>
    <w:p w:rsidR="00625CAA" w:rsidRPr="00BC1C54" w:rsidRDefault="00625CAA" w:rsidP="00BC1C54">
      <w:pPr>
        <w:ind w:firstLine="708"/>
        <w:jc w:val="both"/>
        <w:rPr>
          <w:sz w:val="22"/>
          <w:szCs w:val="22"/>
        </w:rPr>
      </w:pPr>
      <w:r w:rsidRPr="00BC1C54">
        <w:rPr>
          <w:sz w:val="22"/>
          <w:szCs w:val="22"/>
        </w:rPr>
        <w:lastRenderedPageBreak/>
        <w:t>При отсутствии печати у организации документы заверяются подписью Генерального директора/уполномоченного представителя с расшифровкой и проставлением отметки «Копия верна».</w:t>
      </w:r>
    </w:p>
    <w:p w:rsidR="00476A86" w:rsidRPr="00BC1C54" w:rsidRDefault="004F7608" w:rsidP="00BC1C54">
      <w:pPr>
        <w:ind w:firstLine="708"/>
        <w:jc w:val="both"/>
        <w:rPr>
          <w:sz w:val="22"/>
          <w:szCs w:val="22"/>
        </w:rPr>
      </w:pPr>
      <w:r w:rsidRPr="00BC1C54">
        <w:rPr>
          <w:sz w:val="22"/>
          <w:szCs w:val="22"/>
        </w:rPr>
        <w:t>6.11</w:t>
      </w:r>
      <w:r w:rsidR="00476A86" w:rsidRPr="00BC1C54">
        <w:rPr>
          <w:sz w:val="22"/>
          <w:szCs w:val="22"/>
        </w:rPr>
        <w:t>. Настоящим Договором Покупатель Юридическое лицо или  Индивидуальный предприниматель дает свое согласие на не автоматизированную обработку его персональных данных, необходимую Поставщику в связи с исполнением настоящего Договора.</w:t>
      </w:r>
    </w:p>
    <w:p w:rsidR="00476A86" w:rsidRPr="00BC1C54" w:rsidRDefault="00476A86" w:rsidP="00BC1C54">
      <w:pPr>
        <w:ind w:firstLine="708"/>
        <w:jc w:val="both"/>
        <w:rPr>
          <w:sz w:val="22"/>
          <w:szCs w:val="22"/>
        </w:rPr>
      </w:pPr>
      <w:r w:rsidRPr="00BC1C54">
        <w:rPr>
          <w:sz w:val="22"/>
          <w:szCs w:val="22"/>
        </w:rPr>
        <w:t>6.1</w:t>
      </w:r>
      <w:r w:rsidR="004F7608" w:rsidRPr="00BC1C54">
        <w:rPr>
          <w:sz w:val="22"/>
          <w:szCs w:val="22"/>
        </w:rPr>
        <w:t>2</w:t>
      </w:r>
      <w:r w:rsidRPr="00BC1C54">
        <w:rPr>
          <w:sz w:val="22"/>
          <w:szCs w:val="22"/>
        </w:rPr>
        <w:t xml:space="preserve">.Содержание настоящего Договора представляет собой конфиденциальную информацию. </w:t>
      </w:r>
    </w:p>
    <w:p w:rsidR="00476A86" w:rsidRPr="00BC1C54" w:rsidRDefault="00476A86" w:rsidP="00BC1C54">
      <w:pPr>
        <w:ind w:firstLine="708"/>
        <w:jc w:val="both"/>
        <w:rPr>
          <w:sz w:val="22"/>
          <w:szCs w:val="22"/>
        </w:rPr>
      </w:pPr>
      <w:proofErr w:type="gramStart"/>
      <w:r w:rsidRPr="00BC1C54">
        <w:rPr>
          <w:sz w:val="22"/>
          <w:szCs w:val="22"/>
        </w:rPr>
        <w:t xml:space="preserve">Производственная, финансово-экономическая и иная информация,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полученная Сторонами, либо ставшая им известной в ходе исполнения настоящего Договора, является конфиденциальной и не подлежит разглашению в течение срока действия Договора, а также в течение 3 лет с момента прекращения его действия. </w:t>
      </w:r>
      <w:proofErr w:type="gramEnd"/>
    </w:p>
    <w:p w:rsidR="00476A86" w:rsidRPr="00BC1C54" w:rsidRDefault="00476A86" w:rsidP="00BC1C54">
      <w:pPr>
        <w:ind w:firstLine="708"/>
        <w:jc w:val="both"/>
        <w:rPr>
          <w:sz w:val="22"/>
          <w:szCs w:val="22"/>
        </w:rPr>
      </w:pPr>
      <w:r w:rsidRPr="00BC1C54">
        <w:rPr>
          <w:sz w:val="22"/>
          <w:szCs w:val="22"/>
        </w:rPr>
        <w:t>Не является конфиденциальной информация, разглашенная вследствие законных требований государственных органов РФ, полученная законным способом из открытого источника либо в отношении которой имеется письменное разрешение Стороны, являющейся владельцем данной информации, а так же информация, предоставленная в случае обеспечения обязатель</w:t>
      </w:r>
      <w:proofErr w:type="gramStart"/>
      <w:r w:rsidRPr="00BC1C54">
        <w:rPr>
          <w:sz w:val="22"/>
          <w:szCs w:val="22"/>
        </w:rPr>
        <w:t>ств в сф</w:t>
      </w:r>
      <w:proofErr w:type="gramEnd"/>
      <w:r w:rsidRPr="00BC1C54">
        <w:rPr>
          <w:sz w:val="22"/>
          <w:szCs w:val="22"/>
        </w:rPr>
        <w:t>ере банковского кредитования или выполнения иных условий получения банковских услуг.</w:t>
      </w:r>
    </w:p>
    <w:p w:rsidR="00476A86" w:rsidRPr="00BC1C54" w:rsidRDefault="00476A86" w:rsidP="00BC1C54">
      <w:pPr>
        <w:ind w:firstLine="708"/>
        <w:jc w:val="both"/>
        <w:rPr>
          <w:sz w:val="22"/>
          <w:szCs w:val="22"/>
        </w:rPr>
      </w:pPr>
      <w:r w:rsidRPr="00BC1C54">
        <w:rPr>
          <w:sz w:val="22"/>
          <w:szCs w:val="22"/>
        </w:rPr>
        <w:t>Сторона, виновная в разглашении конфиденциальной информации, обязуется возместить другой Стороне в полном объеме все убытки (реальный ущерб и упущенную выгоду), причиненные разглашением конфиденциальной информации.</w:t>
      </w:r>
    </w:p>
    <w:p w:rsidR="00476A86" w:rsidRPr="00BC1C54" w:rsidRDefault="004F7608" w:rsidP="00BC1C54">
      <w:pPr>
        <w:ind w:firstLine="708"/>
        <w:jc w:val="both"/>
        <w:rPr>
          <w:sz w:val="22"/>
          <w:szCs w:val="22"/>
        </w:rPr>
      </w:pPr>
      <w:r w:rsidRPr="00BC1C54">
        <w:rPr>
          <w:sz w:val="22"/>
          <w:szCs w:val="22"/>
        </w:rPr>
        <w:t>6.13</w:t>
      </w:r>
      <w:r w:rsidR="00476A86" w:rsidRPr="00BC1C54">
        <w:rPr>
          <w:sz w:val="22"/>
          <w:szCs w:val="22"/>
        </w:rPr>
        <w:t>. Во всех случаях, когда подпись на документах, свидетельствующая о получении товара, поставлена Покупателем неразборчиво, или поставлена неуполномоченным лицом, Стороны согласились, что наличие печати (штампа) Покупателя на товарной накладной или УПД, либо транспортной накладной  будет считаться достаточным доказательством факта получения товара Покупателем. Покупатель в случае распоряжения неуполномоченным лицом  печатью (штампом) покупателя самостоятельно в полном объеме несет риск передачи товара ненадлежащему  лицу, если не предупредит поставщика об утрате печати (штампа) до момента передачи Товара.</w:t>
      </w:r>
    </w:p>
    <w:p w:rsidR="00C772D4" w:rsidRPr="00BC1C54" w:rsidRDefault="00476A86" w:rsidP="00BC1C54">
      <w:pPr>
        <w:jc w:val="both"/>
        <w:rPr>
          <w:sz w:val="22"/>
          <w:szCs w:val="22"/>
        </w:rPr>
      </w:pPr>
      <w:r w:rsidRPr="00BC1C54">
        <w:rPr>
          <w:sz w:val="22"/>
          <w:szCs w:val="22"/>
        </w:rPr>
        <w:tab/>
        <w:t>6.1</w:t>
      </w:r>
      <w:r w:rsidR="004F7608" w:rsidRPr="00BC1C54">
        <w:rPr>
          <w:sz w:val="22"/>
          <w:szCs w:val="22"/>
        </w:rPr>
        <w:t>4</w:t>
      </w:r>
      <w:r w:rsidRPr="00BC1C54">
        <w:rPr>
          <w:sz w:val="22"/>
          <w:szCs w:val="22"/>
        </w:rPr>
        <w:t xml:space="preserve">. </w:t>
      </w:r>
      <w:r w:rsidR="004F7608" w:rsidRPr="00BC1C54">
        <w:rPr>
          <w:sz w:val="22"/>
          <w:szCs w:val="22"/>
        </w:rPr>
        <w:t>Настоящий Договор оформлен в двух экземплярах, по одному для каждой Стороны. Стороны подтверждают, что получили по одному экземпляру Договора, с условиями До</w:t>
      </w:r>
      <w:r w:rsidR="00787E27" w:rsidRPr="00BC1C54">
        <w:rPr>
          <w:sz w:val="22"/>
          <w:szCs w:val="22"/>
        </w:rPr>
        <w:t xml:space="preserve">говора ознакомлены и согласны. </w:t>
      </w:r>
    </w:p>
    <w:p w:rsidR="00C772D4" w:rsidRPr="00BC1C54" w:rsidRDefault="00C772D4" w:rsidP="005C0B5C">
      <w:pPr>
        <w:pStyle w:val="ad"/>
        <w:numPr>
          <w:ilvl w:val="0"/>
          <w:numId w:val="1"/>
        </w:numPr>
        <w:spacing w:line="276" w:lineRule="auto"/>
        <w:jc w:val="center"/>
        <w:rPr>
          <w:b/>
          <w:bCs/>
          <w:sz w:val="22"/>
          <w:szCs w:val="22"/>
        </w:rPr>
      </w:pPr>
      <w:r w:rsidRPr="00BC1C54">
        <w:rPr>
          <w:b/>
          <w:bCs/>
          <w:sz w:val="22"/>
          <w:szCs w:val="22"/>
        </w:rPr>
        <w:t>Юридические адреса и банковские реквизиты Сторон:</w:t>
      </w:r>
    </w:p>
    <w:p w:rsidR="005C0B5C" w:rsidRPr="00BC1C54" w:rsidRDefault="005C0B5C" w:rsidP="005C0B5C">
      <w:pPr>
        <w:pStyle w:val="ad"/>
        <w:spacing w:line="276" w:lineRule="auto"/>
        <w:ind w:left="360"/>
        <w:rPr>
          <w:b/>
          <w:bCs/>
          <w:sz w:val="22"/>
          <w:szCs w:val="22"/>
        </w:rPr>
      </w:pPr>
    </w:p>
    <w:tbl>
      <w:tblPr>
        <w:tblW w:w="10206" w:type="dxa"/>
        <w:tblLook w:val="01E0" w:firstRow="1" w:lastRow="1" w:firstColumn="1" w:lastColumn="1" w:noHBand="0" w:noVBand="0"/>
      </w:tblPr>
      <w:tblGrid>
        <w:gridCol w:w="4644"/>
        <w:gridCol w:w="5562"/>
      </w:tblGrid>
      <w:tr w:rsidR="00DF0FF2" w:rsidRPr="00BC1C54" w:rsidTr="008B4F6E">
        <w:trPr>
          <w:trHeight w:val="4345"/>
        </w:trPr>
        <w:tc>
          <w:tcPr>
            <w:tcW w:w="4644" w:type="dxa"/>
          </w:tcPr>
          <w:p w:rsidR="00C772D4" w:rsidRPr="00BC1C54" w:rsidRDefault="00C772D4"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r w:rsidRPr="00BC1C54">
              <w:rPr>
                <w:b/>
                <w:sz w:val="22"/>
                <w:szCs w:val="22"/>
              </w:rPr>
              <w:t>ПОСТАВЩИК</w:t>
            </w:r>
            <w:r w:rsidR="005C0B5C" w:rsidRPr="00BC1C54">
              <w:rPr>
                <w:b/>
                <w:sz w:val="22"/>
                <w:szCs w:val="22"/>
              </w:rPr>
              <w:t>:</w:t>
            </w:r>
          </w:p>
          <w:p w:rsidR="00515151" w:rsidRPr="00BC1C54" w:rsidRDefault="00515151"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C772D4" w:rsidRPr="00BC1C54" w:rsidRDefault="00C772D4"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r w:rsidRPr="00BC1C54">
              <w:rPr>
                <w:b/>
                <w:sz w:val="22"/>
                <w:szCs w:val="22"/>
              </w:rPr>
              <w:t>ООО «</w:t>
            </w:r>
            <w:r w:rsidR="00625CAA" w:rsidRPr="00BC1C54">
              <w:rPr>
                <w:b/>
                <w:sz w:val="22"/>
                <w:szCs w:val="22"/>
              </w:rPr>
              <w:t>АЗАКС»</w:t>
            </w:r>
          </w:p>
          <w:p w:rsidR="00E67986" w:rsidRPr="00BC1C54" w:rsidRDefault="00E67986" w:rsidP="00C0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173E1E" w:rsidRPr="00BC1C54" w:rsidRDefault="00C772D4" w:rsidP="00C0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Юридический адрес</w:t>
            </w:r>
            <w:r w:rsidRPr="00BC1C54">
              <w:rPr>
                <w:sz w:val="22"/>
                <w:szCs w:val="22"/>
              </w:rPr>
              <w:t xml:space="preserve">: </w:t>
            </w:r>
            <w:r w:rsidR="00625CAA" w:rsidRPr="00BC1C54">
              <w:rPr>
                <w:sz w:val="22"/>
                <w:szCs w:val="22"/>
              </w:rPr>
              <w:t>143910, Россия, Московская обл., Балашиха Г.О., Балашиха г., Калинина ул., Д. 2В, кв. 102</w:t>
            </w:r>
          </w:p>
          <w:p w:rsidR="00BF005A" w:rsidRPr="00BC1C54" w:rsidRDefault="00C772D4" w:rsidP="00C0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Фактический адрес:</w:t>
            </w:r>
            <w:r w:rsidR="00DF0FF2" w:rsidRPr="00BC1C54">
              <w:rPr>
                <w:b/>
                <w:sz w:val="22"/>
                <w:szCs w:val="22"/>
              </w:rPr>
              <w:t xml:space="preserve"> </w:t>
            </w:r>
            <w:r w:rsidR="00DF0FF2" w:rsidRPr="00BC1C54">
              <w:rPr>
                <w:sz w:val="22"/>
                <w:szCs w:val="22"/>
              </w:rPr>
              <w:t>142770,</w:t>
            </w:r>
            <w:r w:rsidR="00BF005A" w:rsidRPr="00BC1C54">
              <w:rPr>
                <w:sz w:val="22"/>
                <w:szCs w:val="22"/>
              </w:rPr>
              <w:t xml:space="preserve"> </w:t>
            </w:r>
            <w:r w:rsidR="00C016E7" w:rsidRPr="00BC1C54">
              <w:rPr>
                <w:sz w:val="22"/>
                <w:szCs w:val="22"/>
              </w:rPr>
              <w:t>22-км Калужског</w:t>
            </w:r>
            <w:r w:rsidR="00625CAA" w:rsidRPr="00BC1C54">
              <w:rPr>
                <w:sz w:val="22"/>
                <w:szCs w:val="22"/>
              </w:rPr>
              <w:t>о шоссе, ОПРЦ «</w:t>
            </w:r>
            <w:proofErr w:type="spellStart"/>
            <w:r w:rsidR="00625CAA" w:rsidRPr="00BC1C54">
              <w:rPr>
                <w:sz w:val="22"/>
                <w:szCs w:val="22"/>
              </w:rPr>
              <w:t>Фуд</w:t>
            </w:r>
            <w:proofErr w:type="spellEnd"/>
            <w:r w:rsidR="00625CAA" w:rsidRPr="00BC1C54">
              <w:rPr>
                <w:sz w:val="22"/>
                <w:szCs w:val="22"/>
              </w:rPr>
              <w:t xml:space="preserve"> Сити»</w:t>
            </w:r>
          </w:p>
          <w:p w:rsidR="00625CAA" w:rsidRPr="00BC1C54" w:rsidRDefault="00625CAA" w:rsidP="0062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ИНН: </w:t>
            </w:r>
            <w:r w:rsidRPr="00BC1C54">
              <w:rPr>
                <w:sz w:val="22"/>
                <w:szCs w:val="22"/>
              </w:rPr>
              <w:t>5001137906</w:t>
            </w:r>
            <w:r w:rsidRPr="00BC1C54">
              <w:rPr>
                <w:b/>
                <w:sz w:val="22"/>
                <w:szCs w:val="22"/>
              </w:rPr>
              <w:t xml:space="preserve"> </w:t>
            </w:r>
          </w:p>
          <w:p w:rsidR="00625CAA" w:rsidRPr="00BC1C54" w:rsidRDefault="00625CAA" w:rsidP="0062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КПП: </w:t>
            </w:r>
            <w:r w:rsidRPr="00BC1C54">
              <w:rPr>
                <w:sz w:val="22"/>
                <w:szCs w:val="22"/>
              </w:rPr>
              <w:t>500101001</w:t>
            </w:r>
            <w:r w:rsidRPr="00BC1C54">
              <w:rPr>
                <w:b/>
                <w:sz w:val="22"/>
                <w:szCs w:val="22"/>
              </w:rPr>
              <w:t xml:space="preserve"> </w:t>
            </w:r>
          </w:p>
          <w:p w:rsidR="00625CAA" w:rsidRPr="00BC1C54" w:rsidRDefault="00625CAA" w:rsidP="0062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 xml:space="preserve">ОГРН: </w:t>
            </w:r>
            <w:r w:rsidRPr="00BC1C54">
              <w:rPr>
                <w:sz w:val="22"/>
                <w:szCs w:val="22"/>
              </w:rPr>
              <w:t>1215000015780</w:t>
            </w:r>
          </w:p>
          <w:p w:rsidR="00BF005A" w:rsidRPr="00BC1C54" w:rsidRDefault="00625CAA" w:rsidP="0062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 xml:space="preserve">ОКВЭД: </w:t>
            </w:r>
            <w:r w:rsidRPr="00BC1C54">
              <w:rPr>
                <w:sz w:val="22"/>
                <w:szCs w:val="22"/>
              </w:rPr>
              <w:t>46.19</w:t>
            </w:r>
          </w:p>
          <w:p w:rsidR="00DF0FF2" w:rsidRPr="00BC1C54" w:rsidRDefault="00DF0FF2" w:rsidP="00C7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spellStart"/>
            <w:r w:rsidRPr="00BC1C54">
              <w:rPr>
                <w:b/>
                <w:sz w:val="22"/>
                <w:szCs w:val="22"/>
              </w:rPr>
              <w:t>Расч</w:t>
            </w:r>
            <w:proofErr w:type="spellEnd"/>
            <w:r w:rsidRPr="00BC1C54">
              <w:rPr>
                <w:b/>
                <w:sz w:val="22"/>
                <w:szCs w:val="22"/>
              </w:rPr>
              <w:t xml:space="preserve">./счет: </w:t>
            </w:r>
            <w:r w:rsidRPr="00BC1C54">
              <w:rPr>
                <w:sz w:val="22"/>
                <w:szCs w:val="22"/>
              </w:rPr>
              <w:t>40702810702870004513</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bCs/>
                <w:sz w:val="22"/>
                <w:szCs w:val="22"/>
              </w:rPr>
              <w:t>В банке:</w:t>
            </w:r>
            <w:r w:rsidRPr="00BC1C54">
              <w:rPr>
                <w:sz w:val="22"/>
                <w:szCs w:val="22"/>
              </w:rPr>
              <w:t> АО "АЛЬФА-БАНК"</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bCs/>
                <w:sz w:val="22"/>
                <w:szCs w:val="22"/>
              </w:rPr>
              <w:t>Корр. Счет:</w:t>
            </w:r>
            <w:r w:rsidRPr="00BC1C54">
              <w:rPr>
                <w:sz w:val="22"/>
                <w:szCs w:val="22"/>
              </w:rPr>
              <w:t>  30101810200000000593</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БИК:</w:t>
            </w:r>
            <w:r w:rsidRPr="00BC1C54">
              <w:rPr>
                <w:sz w:val="22"/>
                <w:szCs w:val="22"/>
              </w:rPr>
              <w:t xml:space="preserve"> 044525593</w:t>
            </w:r>
          </w:p>
          <w:p w:rsidR="00C772D4" w:rsidRPr="00BC1C54" w:rsidRDefault="00C772D4" w:rsidP="00C7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5151" w:rsidRPr="00BC1C54" w:rsidRDefault="00515151"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sz w:val="22"/>
                <w:szCs w:val="22"/>
              </w:rPr>
              <w:t xml:space="preserve">Телефоны: </w:t>
            </w:r>
          </w:p>
          <w:p w:rsidR="00515151" w:rsidRPr="00BC1C54" w:rsidRDefault="00515151"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5151" w:rsidRPr="00BC1C54" w:rsidRDefault="00DA2673"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hyperlink r:id="rId10" w:history="1">
              <w:r w:rsidR="00787E27" w:rsidRPr="00BC1C54">
                <w:rPr>
                  <w:rStyle w:val="a3"/>
                  <w:sz w:val="22"/>
                  <w:szCs w:val="22"/>
                  <w:lang w:val="en-US"/>
                </w:rPr>
                <w:t>info</w:t>
              </w:r>
              <w:r w:rsidR="00787E27" w:rsidRPr="00BC1C54">
                <w:rPr>
                  <w:rStyle w:val="a3"/>
                  <w:sz w:val="22"/>
                  <w:szCs w:val="22"/>
                </w:rPr>
                <w:t>@opt.</w:t>
              </w:r>
              <w:r w:rsidR="00787E27" w:rsidRPr="00BC1C54">
                <w:rPr>
                  <w:rStyle w:val="a3"/>
                  <w:sz w:val="22"/>
                  <w:szCs w:val="22"/>
                  <w:lang w:val="en-US"/>
                </w:rPr>
                <w:t>ru</w:t>
              </w:r>
              <w:r w:rsidR="00787E27" w:rsidRPr="00BC1C54">
                <w:rPr>
                  <w:rStyle w:val="a3"/>
                  <w:sz w:val="22"/>
                  <w:szCs w:val="22"/>
                </w:rPr>
                <w:t>.</w:t>
              </w:r>
              <w:r w:rsidR="00787E27" w:rsidRPr="00BC1C54">
                <w:rPr>
                  <w:rStyle w:val="a3"/>
                  <w:sz w:val="22"/>
                  <w:szCs w:val="22"/>
                  <w:lang w:val="en-US"/>
                </w:rPr>
                <w:t>net</w:t>
              </w:r>
            </w:hyperlink>
          </w:p>
          <w:p w:rsidR="00787E27" w:rsidRPr="00BC1C54" w:rsidRDefault="00787E27" w:rsidP="0051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772D4" w:rsidRPr="00BC1C54" w:rsidRDefault="00C772D4" w:rsidP="00DF0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sz w:val="22"/>
                <w:szCs w:val="22"/>
              </w:rPr>
              <w:t>__</w:t>
            </w:r>
            <w:r w:rsidR="00DF0FF2" w:rsidRPr="00BC1C54">
              <w:rPr>
                <w:sz w:val="22"/>
                <w:szCs w:val="22"/>
              </w:rPr>
              <w:t>_____________________</w:t>
            </w:r>
            <w:r w:rsidRPr="00BC1C54">
              <w:rPr>
                <w:sz w:val="22"/>
                <w:szCs w:val="22"/>
              </w:rPr>
              <w:t>_/</w:t>
            </w:r>
            <w:r w:rsidR="00DF0FF2" w:rsidRPr="00BC1C54">
              <w:rPr>
                <w:sz w:val="22"/>
                <w:szCs w:val="22"/>
              </w:rPr>
              <w:t>Володина Ф.Н./</w:t>
            </w:r>
            <w:r w:rsidRPr="00BC1C54">
              <w:rPr>
                <w:sz w:val="22"/>
                <w:szCs w:val="22"/>
              </w:rPr>
              <w:t>.</w:t>
            </w:r>
          </w:p>
        </w:tc>
        <w:tc>
          <w:tcPr>
            <w:tcW w:w="5562" w:type="dxa"/>
          </w:tcPr>
          <w:p w:rsidR="00C772D4" w:rsidRPr="00BC1C54" w:rsidRDefault="00C772D4"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r w:rsidRPr="00BC1C54">
              <w:rPr>
                <w:b/>
                <w:sz w:val="22"/>
                <w:szCs w:val="22"/>
              </w:rPr>
              <w:t>ПОКУПАТЕЛЬ</w:t>
            </w:r>
            <w:r w:rsidR="005C0B5C" w:rsidRPr="00BC1C54">
              <w:rPr>
                <w:b/>
                <w:sz w:val="22"/>
                <w:szCs w:val="22"/>
              </w:rPr>
              <w:t>:</w:t>
            </w:r>
          </w:p>
          <w:p w:rsidR="00515151" w:rsidRPr="00BC1C54" w:rsidRDefault="00515151"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ООО «________________"</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Юридический адрес</w:t>
            </w:r>
            <w:r w:rsidRPr="00BC1C54">
              <w:rPr>
                <w:sz w:val="22"/>
                <w:szCs w:val="22"/>
              </w:rPr>
              <w:t xml:space="preserve">: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Фактический адрес: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ИНН: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BC1C54">
              <w:rPr>
                <w:b/>
                <w:sz w:val="22"/>
                <w:szCs w:val="22"/>
              </w:rPr>
              <w:t xml:space="preserve">КПП: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 xml:space="preserve">ОГРН: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 xml:space="preserve">ОКВЭД: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roofErr w:type="spellStart"/>
            <w:r w:rsidRPr="00BC1C54">
              <w:rPr>
                <w:b/>
                <w:sz w:val="22"/>
                <w:szCs w:val="22"/>
              </w:rPr>
              <w:t>Расч</w:t>
            </w:r>
            <w:proofErr w:type="spellEnd"/>
            <w:r w:rsidRPr="00BC1C54">
              <w:rPr>
                <w:b/>
                <w:sz w:val="22"/>
                <w:szCs w:val="22"/>
              </w:rPr>
              <w:t xml:space="preserve">./счет: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bCs/>
                <w:sz w:val="22"/>
                <w:szCs w:val="22"/>
              </w:rPr>
              <w:t>В банке:</w:t>
            </w:r>
            <w:r w:rsidRPr="00BC1C54">
              <w:rPr>
                <w:sz w:val="22"/>
                <w:szCs w:val="22"/>
              </w:rPr>
              <w:t>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bCs/>
                <w:sz w:val="22"/>
                <w:szCs w:val="22"/>
              </w:rPr>
              <w:t>Корр. Счет:</w:t>
            </w:r>
            <w:r w:rsidRPr="00BC1C54">
              <w:rPr>
                <w:sz w:val="22"/>
                <w:szCs w:val="22"/>
              </w:rPr>
              <w:t xml:space="preserve">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C54">
              <w:rPr>
                <w:b/>
                <w:sz w:val="22"/>
                <w:szCs w:val="22"/>
              </w:rPr>
              <w:t>БИК:</w:t>
            </w:r>
            <w:r w:rsidRPr="00BC1C54">
              <w:rPr>
                <w:sz w:val="22"/>
                <w:szCs w:val="22"/>
              </w:rPr>
              <w:t xml:space="preserve"> </w:t>
            </w:r>
          </w:p>
          <w:p w:rsidR="005C0B5C" w:rsidRPr="00BC1C54" w:rsidRDefault="005C0B5C" w:rsidP="005C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0B5C" w:rsidRPr="00BC1C54" w:rsidRDefault="00515151" w:rsidP="005151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C1C54">
              <w:rPr>
                <w:sz w:val="22"/>
                <w:szCs w:val="22"/>
              </w:rPr>
              <w:t xml:space="preserve">Телефоны: </w:t>
            </w:r>
            <w:r w:rsidR="00EE2F3B" w:rsidRPr="00BC1C54">
              <w:rPr>
                <w:sz w:val="22"/>
                <w:szCs w:val="22"/>
              </w:rPr>
              <w:t>_________________________</w:t>
            </w:r>
          </w:p>
          <w:p w:rsidR="00515151" w:rsidRPr="00BC1C54" w:rsidRDefault="00515151" w:rsidP="00515151">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C1C54">
              <w:rPr>
                <w:sz w:val="22"/>
                <w:szCs w:val="22"/>
              </w:rPr>
              <w:t xml:space="preserve">                 </w:t>
            </w:r>
          </w:p>
          <w:p w:rsidR="00C772D4" w:rsidRPr="00BC1C54" w:rsidRDefault="00EE2F3B"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u w:val="single"/>
              </w:rPr>
            </w:pPr>
            <w:r w:rsidRPr="00BC1C54">
              <w:rPr>
                <w:sz w:val="22"/>
                <w:szCs w:val="22"/>
                <w:u w:val="single"/>
              </w:rPr>
              <w:t>___________________________________</w:t>
            </w:r>
          </w:p>
          <w:p w:rsidR="00C772D4" w:rsidRPr="00BC1C54" w:rsidRDefault="00C772D4"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p w:rsidR="00C772D4" w:rsidRPr="00BC1C54" w:rsidRDefault="00515151"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C1C54">
              <w:rPr>
                <w:sz w:val="22"/>
                <w:szCs w:val="22"/>
              </w:rPr>
              <w:t>___________________</w:t>
            </w:r>
            <w:r w:rsidR="00DF0FF2" w:rsidRPr="00BC1C54">
              <w:rPr>
                <w:sz w:val="22"/>
                <w:szCs w:val="22"/>
              </w:rPr>
              <w:t>_______/</w:t>
            </w:r>
            <w:r w:rsidR="0052172C" w:rsidRPr="00BC1C54">
              <w:rPr>
                <w:sz w:val="22"/>
                <w:szCs w:val="22"/>
              </w:rPr>
              <w:t>_____________</w:t>
            </w:r>
            <w:r w:rsidR="00EE2F3B" w:rsidRPr="00BC1C54">
              <w:rPr>
                <w:sz w:val="22"/>
                <w:szCs w:val="22"/>
              </w:rPr>
              <w:t>.</w:t>
            </w:r>
            <w:r w:rsidR="00DF0FF2" w:rsidRPr="00BC1C54">
              <w:rPr>
                <w:sz w:val="22"/>
                <w:szCs w:val="22"/>
              </w:rPr>
              <w:t>/</w:t>
            </w:r>
          </w:p>
          <w:p w:rsidR="004F7608" w:rsidRPr="00BC1C54" w:rsidRDefault="004F7608" w:rsidP="00C772D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p>
        </w:tc>
      </w:tr>
    </w:tbl>
    <w:p w:rsidR="00872694" w:rsidRPr="00BC1C54" w:rsidRDefault="00872694" w:rsidP="00787E27">
      <w:pPr>
        <w:jc w:val="right"/>
        <w:rPr>
          <w:sz w:val="22"/>
          <w:szCs w:val="22"/>
        </w:rPr>
      </w:pPr>
      <w:r w:rsidRPr="00BC1C54">
        <w:rPr>
          <w:sz w:val="22"/>
          <w:szCs w:val="22"/>
        </w:rPr>
        <w:lastRenderedPageBreak/>
        <w:t xml:space="preserve">Приложение № 1 к Договору поставки продукции </w:t>
      </w:r>
    </w:p>
    <w:p w:rsidR="00872694" w:rsidRPr="00BC1C54" w:rsidRDefault="00872694" w:rsidP="00787E27">
      <w:pPr>
        <w:jc w:val="right"/>
        <w:rPr>
          <w:b/>
          <w:sz w:val="22"/>
          <w:szCs w:val="22"/>
        </w:rPr>
      </w:pPr>
      <w:r w:rsidRPr="00BC1C54">
        <w:rPr>
          <w:b/>
          <w:sz w:val="22"/>
          <w:szCs w:val="22"/>
        </w:rPr>
        <w:t xml:space="preserve">№  </w:t>
      </w:r>
      <w:r w:rsidR="00BC1C54">
        <w:rPr>
          <w:b/>
          <w:sz w:val="22"/>
          <w:szCs w:val="22"/>
        </w:rPr>
        <w:t>_____</w:t>
      </w:r>
      <w:r w:rsidR="00407AB4" w:rsidRPr="00BC1C54">
        <w:rPr>
          <w:b/>
          <w:sz w:val="22"/>
          <w:szCs w:val="22"/>
        </w:rPr>
        <w:t xml:space="preserve"> </w:t>
      </w:r>
      <w:r w:rsidRPr="00BC1C54">
        <w:rPr>
          <w:b/>
          <w:sz w:val="22"/>
          <w:szCs w:val="22"/>
        </w:rPr>
        <w:t>от «</w:t>
      </w:r>
      <w:r w:rsidR="00BC1C54">
        <w:rPr>
          <w:b/>
          <w:sz w:val="22"/>
          <w:szCs w:val="22"/>
        </w:rPr>
        <w:t>___</w:t>
      </w:r>
      <w:r w:rsidRPr="00BC1C54">
        <w:rPr>
          <w:b/>
          <w:sz w:val="22"/>
          <w:szCs w:val="22"/>
        </w:rPr>
        <w:t xml:space="preserve">» </w:t>
      </w:r>
      <w:r w:rsidR="00B07F4F" w:rsidRPr="00BC1C54">
        <w:rPr>
          <w:b/>
          <w:sz w:val="22"/>
          <w:szCs w:val="22"/>
        </w:rPr>
        <w:t>___</w:t>
      </w:r>
      <w:r w:rsidRPr="00BC1C54">
        <w:rPr>
          <w:b/>
          <w:sz w:val="22"/>
          <w:szCs w:val="22"/>
        </w:rPr>
        <w:t xml:space="preserve">  2</w:t>
      </w:r>
      <w:r w:rsidR="00296D90" w:rsidRPr="00BC1C54">
        <w:rPr>
          <w:b/>
          <w:sz w:val="22"/>
          <w:szCs w:val="22"/>
        </w:rPr>
        <w:t>02</w:t>
      </w:r>
      <w:r w:rsidR="005C0B5C" w:rsidRPr="00BC1C54">
        <w:rPr>
          <w:b/>
          <w:sz w:val="22"/>
          <w:szCs w:val="22"/>
        </w:rPr>
        <w:t>1</w:t>
      </w:r>
      <w:r w:rsidRPr="00BC1C54">
        <w:rPr>
          <w:b/>
          <w:sz w:val="22"/>
          <w:szCs w:val="22"/>
        </w:rPr>
        <w:t>г.</w:t>
      </w:r>
    </w:p>
    <w:p w:rsidR="00872694" w:rsidRPr="00BC1C54" w:rsidRDefault="00872694" w:rsidP="00872694">
      <w:pPr>
        <w:rPr>
          <w:sz w:val="22"/>
          <w:szCs w:val="22"/>
        </w:rPr>
      </w:pPr>
    </w:p>
    <w:p w:rsidR="00872694" w:rsidRPr="00BC1C54" w:rsidRDefault="00872694" w:rsidP="00872694">
      <w:pPr>
        <w:rPr>
          <w:sz w:val="22"/>
          <w:szCs w:val="22"/>
        </w:rPr>
      </w:pPr>
    </w:p>
    <w:p w:rsidR="00B07F4F" w:rsidRPr="00BC1C54" w:rsidRDefault="00B07F4F" w:rsidP="00B07F4F">
      <w:pPr>
        <w:rPr>
          <w:sz w:val="22"/>
          <w:szCs w:val="22"/>
        </w:rPr>
      </w:pPr>
      <w:r w:rsidRPr="00BC1C54">
        <w:rPr>
          <w:sz w:val="22"/>
          <w:szCs w:val="22"/>
        </w:rPr>
        <w:t>Образцы оттисков печатей (штампов) для заверения передачи товаров по Товарным накладным, счетам-фактур, УПД</w:t>
      </w:r>
      <w:proofErr w:type="gramStart"/>
      <w:r w:rsidRPr="00BC1C54">
        <w:rPr>
          <w:sz w:val="22"/>
          <w:szCs w:val="22"/>
        </w:rPr>
        <w:t xml:space="preserve"> :</w:t>
      </w:r>
      <w:proofErr w:type="gramEnd"/>
    </w:p>
    <w:p w:rsidR="00B07F4F" w:rsidRPr="00BC1C54" w:rsidRDefault="00B07F4F" w:rsidP="00B07F4F">
      <w:pPr>
        <w:rPr>
          <w:sz w:val="22"/>
          <w:szCs w:val="22"/>
        </w:rPr>
      </w:pPr>
    </w:p>
    <w:p w:rsidR="00B07F4F" w:rsidRPr="00BC1C54" w:rsidRDefault="00B07F4F" w:rsidP="00B07F4F">
      <w:pPr>
        <w:rPr>
          <w:sz w:val="22"/>
          <w:szCs w:val="22"/>
        </w:rPr>
      </w:pPr>
      <w:bookmarkStart w:id="3" w:name="_GoBack"/>
      <w:bookmarkEnd w:id="3"/>
    </w:p>
    <w:p w:rsidR="00B07F4F" w:rsidRPr="00BC1C54" w:rsidRDefault="00B07F4F" w:rsidP="00B07F4F">
      <w:pPr>
        <w:rPr>
          <w:b/>
          <w:sz w:val="22"/>
          <w:szCs w:val="22"/>
        </w:rPr>
      </w:pPr>
      <w:r w:rsidRPr="00BC1C54">
        <w:rPr>
          <w:b/>
          <w:sz w:val="22"/>
          <w:szCs w:val="22"/>
        </w:rPr>
        <w:t xml:space="preserve">                                    ПОСТАВЩИК:                                                      ПОКУПАТЕЛЬ:</w:t>
      </w:r>
    </w:p>
    <w:p w:rsidR="00B07F4F" w:rsidRPr="00BC1C54" w:rsidRDefault="00B07F4F" w:rsidP="00B07F4F">
      <w:pPr>
        <w:rPr>
          <w:sz w:val="22"/>
          <w:szCs w:val="22"/>
        </w:rPr>
      </w:pPr>
    </w:p>
    <w:tbl>
      <w:tblPr>
        <w:tblStyle w:val="a4"/>
        <w:tblW w:w="0" w:type="auto"/>
        <w:tblLook w:val="04A0" w:firstRow="1" w:lastRow="0" w:firstColumn="1" w:lastColumn="0" w:noHBand="0" w:noVBand="1"/>
      </w:tblPr>
      <w:tblGrid>
        <w:gridCol w:w="4981"/>
        <w:gridCol w:w="4981"/>
      </w:tblGrid>
      <w:tr w:rsidR="00B07F4F" w:rsidRPr="00BC1C54" w:rsidTr="007A7081">
        <w:tc>
          <w:tcPr>
            <w:tcW w:w="4981" w:type="dxa"/>
          </w:tcPr>
          <w:p w:rsidR="00B07F4F" w:rsidRPr="00BC1C54" w:rsidRDefault="00B07F4F" w:rsidP="007A7081">
            <w:pPr>
              <w:rPr>
                <w:sz w:val="22"/>
                <w:szCs w:val="22"/>
              </w:rPr>
            </w:pPr>
            <w:r w:rsidRPr="00BC1C54">
              <w:rPr>
                <w:sz w:val="22"/>
                <w:szCs w:val="22"/>
              </w:rPr>
              <w:t xml:space="preserve">                                   Основная</w:t>
            </w: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tc>
        <w:tc>
          <w:tcPr>
            <w:tcW w:w="4981" w:type="dxa"/>
          </w:tcPr>
          <w:p w:rsidR="00B07F4F" w:rsidRPr="00BC1C54" w:rsidRDefault="00B07F4F" w:rsidP="007A7081">
            <w:pPr>
              <w:rPr>
                <w:sz w:val="22"/>
                <w:szCs w:val="22"/>
              </w:rPr>
            </w:pPr>
            <w:r w:rsidRPr="00BC1C54">
              <w:rPr>
                <w:sz w:val="22"/>
                <w:szCs w:val="22"/>
              </w:rPr>
              <w:t xml:space="preserve">                                    Основная</w:t>
            </w:r>
          </w:p>
        </w:tc>
      </w:tr>
      <w:tr w:rsidR="00B07F4F" w:rsidRPr="00BC1C54" w:rsidTr="007A7081">
        <w:tc>
          <w:tcPr>
            <w:tcW w:w="4981" w:type="dxa"/>
          </w:tcPr>
          <w:p w:rsidR="00B07F4F" w:rsidRPr="00BC1C54" w:rsidRDefault="00B07F4F" w:rsidP="007A7081">
            <w:pPr>
              <w:jc w:val="center"/>
              <w:rPr>
                <w:sz w:val="22"/>
                <w:szCs w:val="22"/>
              </w:rPr>
            </w:pPr>
            <w:r w:rsidRPr="00BC1C54">
              <w:rPr>
                <w:sz w:val="22"/>
                <w:szCs w:val="22"/>
              </w:rPr>
              <w:t>Дополнительная № 1</w:t>
            </w: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p w:rsidR="00B07F4F" w:rsidRPr="00BC1C54" w:rsidRDefault="00B07F4F" w:rsidP="007A7081">
            <w:pPr>
              <w:rPr>
                <w:sz w:val="22"/>
                <w:szCs w:val="22"/>
              </w:rPr>
            </w:pPr>
          </w:p>
        </w:tc>
        <w:tc>
          <w:tcPr>
            <w:tcW w:w="4981" w:type="dxa"/>
          </w:tcPr>
          <w:p w:rsidR="00B07F4F" w:rsidRPr="00BC1C54" w:rsidRDefault="00B07F4F" w:rsidP="007A7081">
            <w:pPr>
              <w:jc w:val="center"/>
              <w:rPr>
                <w:sz w:val="22"/>
                <w:szCs w:val="22"/>
              </w:rPr>
            </w:pPr>
            <w:r w:rsidRPr="00BC1C54">
              <w:rPr>
                <w:sz w:val="22"/>
                <w:szCs w:val="22"/>
              </w:rPr>
              <w:t>Дополнительная № 1</w:t>
            </w:r>
          </w:p>
        </w:tc>
      </w:tr>
    </w:tbl>
    <w:p w:rsidR="00B07F4F" w:rsidRPr="00BC1C54" w:rsidRDefault="00B07F4F" w:rsidP="00B07F4F">
      <w:pPr>
        <w:rPr>
          <w:sz w:val="22"/>
          <w:szCs w:val="22"/>
        </w:rPr>
      </w:pPr>
    </w:p>
    <w:p w:rsidR="00B07F4F" w:rsidRPr="004F7608" w:rsidRDefault="00B07F4F" w:rsidP="00B07F4F">
      <w:pPr>
        <w:rPr>
          <w:sz w:val="22"/>
          <w:szCs w:val="22"/>
        </w:rPr>
      </w:pPr>
      <w:r w:rsidRPr="00BC1C54">
        <w:rPr>
          <w:sz w:val="22"/>
          <w:szCs w:val="22"/>
        </w:rPr>
        <w:t>М.П.</w:t>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r>
      <w:r w:rsidRPr="00BC1C54">
        <w:rPr>
          <w:sz w:val="22"/>
          <w:szCs w:val="22"/>
        </w:rPr>
        <w:tab/>
        <w:t>М.П.</w:t>
      </w:r>
    </w:p>
    <w:p w:rsidR="00B07F4F" w:rsidRPr="004F7608" w:rsidRDefault="00B07F4F" w:rsidP="00B07F4F">
      <w:pPr>
        <w:rPr>
          <w:sz w:val="22"/>
          <w:szCs w:val="22"/>
        </w:rPr>
      </w:pPr>
    </w:p>
    <w:p w:rsidR="00872694" w:rsidRPr="004F7608" w:rsidRDefault="00872694" w:rsidP="00B07F4F">
      <w:pPr>
        <w:rPr>
          <w:sz w:val="22"/>
          <w:szCs w:val="22"/>
        </w:rPr>
      </w:pPr>
    </w:p>
    <w:sectPr w:rsidR="00872694" w:rsidRPr="004F7608" w:rsidSect="001C77A2">
      <w:headerReference w:type="default" r:id="rId11"/>
      <w:footerReference w:type="defaul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73" w:rsidRDefault="00DA2673" w:rsidP="00C772D4">
      <w:r>
        <w:separator/>
      </w:r>
    </w:p>
  </w:endnote>
  <w:endnote w:type="continuationSeparator" w:id="0">
    <w:p w:rsidR="00DA2673" w:rsidRDefault="00DA2673" w:rsidP="00C7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73" w:rsidRPr="00407AB4" w:rsidRDefault="0042255C" w:rsidP="003B2957">
    <w:pPr>
      <w:pStyle w:val="a7"/>
      <w:tabs>
        <w:tab w:val="clear" w:pos="4677"/>
        <w:tab w:val="clear" w:pos="9355"/>
        <w:tab w:val="left" w:pos="2244"/>
      </w:tabs>
      <w:rPr>
        <w:sz w:val="18"/>
        <w:szCs w:val="18"/>
      </w:rPr>
    </w:pPr>
    <w:r w:rsidRPr="00E84843">
      <w:rPr>
        <w:sz w:val="18"/>
        <w:szCs w:val="18"/>
      </w:rPr>
      <w:t>Поставщик _______</w:t>
    </w:r>
    <w:r w:rsidR="00756C08">
      <w:rPr>
        <w:sz w:val="18"/>
        <w:szCs w:val="18"/>
      </w:rPr>
      <w:t>_____</w:t>
    </w:r>
    <w:r w:rsidRPr="00E84843">
      <w:rPr>
        <w:sz w:val="18"/>
        <w:szCs w:val="18"/>
      </w:rPr>
      <w:t>________ /</w:t>
    </w:r>
    <w:r w:rsidR="00173E1E">
      <w:rPr>
        <w:sz w:val="18"/>
        <w:szCs w:val="18"/>
      </w:rPr>
      <w:t>Володина Ф.Н</w:t>
    </w:r>
    <w:r w:rsidR="00DF0FF2">
      <w:rPr>
        <w:sz w:val="18"/>
        <w:szCs w:val="18"/>
      </w:rPr>
      <w:t>.</w:t>
    </w:r>
    <w:r w:rsidRPr="00E84843">
      <w:rPr>
        <w:sz w:val="18"/>
        <w:szCs w:val="18"/>
      </w:rPr>
      <w:t xml:space="preserve">/       </w:t>
    </w:r>
    <w:r w:rsidR="00756C08">
      <w:rPr>
        <w:sz w:val="18"/>
        <w:szCs w:val="18"/>
      </w:rPr>
      <w:t xml:space="preserve"> </w:t>
    </w:r>
    <w:r w:rsidR="00726064">
      <w:rPr>
        <w:sz w:val="18"/>
        <w:szCs w:val="18"/>
      </w:rPr>
      <w:t xml:space="preserve">              </w:t>
    </w:r>
    <w:r w:rsidR="00756C08">
      <w:rPr>
        <w:sz w:val="18"/>
        <w:szCs w:val="18"/>
      </w:rPr>
      <w:t xml:space="preserve">   </w:t>
    </w:r>
    <w:r w:rsidR="00726064">
      <w:rPr>
        <w:sz w:val="18"/>
        <w:szCs w:val="18"/>
      </w:rPr>
      <w:t>По</w:t>
    </w:r>
    <w:r w:rsidRPr="00E84843">
      <w:rPr>
        <w:sz w:val="18"/>
        <w:szCs w:val="18"/>
      </w:rPr>
      <w:t xml:space="preserve">купатель </w:t>
    </w:r>
    <w:r w:rsidR="00DF0FF2">
      <w:rPr>
        <w:sz w:val="18"/>
        <w:szCs w:val="18"/>
      </w:rPr>
      <w:t>_______</w:t>
    </w:r>
    <w:r w:rsidR="00756C08">
      <w:rPr>
        <w:sz w:val="18"/>
        <w:szCs w:val="18"/>
      </w:rPr>
      <w:t>__</w:t>
    </w:r>
    <w:r w:rsidR="00DF0FF2">
      <w:rPr>
        <w:sz w:val="18"/>
        <w:szCs w:val="18"/>
      </w:rPr>
      <w:t>_________/</w:t>
    </w:r>
    <w:r w:rsidR="00756C08" w:rsidRPr="00756C08">
      <w:t xml:space="preserve"> </w:t>
    </w:r>
    <w:r w:rsidR="0052172C">
      <w:t>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73" w:rsidRPr="00E84843" w:rsidRDefault="0042255C" w:rsidP="009D01B5">
    <w:pPr>
      <w:pStyle w:val="a7"/>
      <w:tabs>
        <w:tab w:val="clear" w:pos="4677"/>
        <w:tab w:val="clear" w:pos="9355"/>
        <w:tab w:val="left" w:pos="2244"/>
      </w:tabs>
      <w:rPr>
        <w:sz w:val="18"/>
        <w:szCs w:val="18"/>
      </w:rPr>
    </w:pPr>
    <w:r w:rsidRPr="00E84843">
      <w:rPr>
        <w:sz w:val="18"/>
        <w:szCs w:val="18"/>
      </w:rPr>
      <w:t>Поставщик _______________ /</w:t>
    </w:r>
    <w:r>
      <w:rPr>
        <w:sz w:val="18"/>
        <w:szCs w:val="18"/>
      </w:rPr>
      <w:t>Лапшина Н. В.</w:t>
    </w:r>
    <w:r w:rsidRPr="00E84843">
      <w:rPr>
        <w:sz w:val="18"/>
        <w:szCs w:val="18"/>
      </w:rPr>
      <w:t>/        Покупатель _______________/  /</w:t>
    </w:r>
  </w:p>
  <w:p w:rsidR="00D76C73" w:rsidRPr="00E84843" w:rsidRDefault="00DA2673">
    <w:pPr>
      <w:pStyle w:val="a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73" w:rsidRDefault="00DA2673" w:rsidP="00C772D4">
      <w:r>
        <w:separator/>
      </w:r>
    </w:p>
  </w:footnote>
  <w:footnote w:type="continuationSeparator" w:id="0">
    <w:p w:rsidR="00DA2673" w:rsidRDefault="00DA2673" w:rsidP="00C7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D4" w:rsidRPr="00C772D4" w:rsidRDefault="00C772D4" w:rsidP="00C772D4">
    <w:pPr>
      <w:tabs>
        <w:tab w:val="center" w:pos="4677"/>
        <w:tab w:val="right" w:pos="9355"/>
      </w:tabs>
      <w:jc w:val="right"/>
      <w:rPr>
        <w:sz w:val="21"/>
        <w:szCs w:val="21"/>
      </w:rPr>
    </w:pPr>
    <w:r w:rsidRPr="00C772D4">
      <w:rPr>
        <w:sz w:val="21"/>
        <w:szCs w:val="21"/>
      </w:rPr>
      <w:t>Типовая форма договор</w:t>
    </w:r>
    <w:proofErr w:type="gramStart"/>
    <w:r w:rsidRPr="00C772D4">
      <w:rPr>
        <w:sz w:val="21"/>
        <w:szCs w:val="21"/>
      </w:rPr>
      <w:t>а ООО</w:t>
    </w:r>
    <w:proofErr w:type="gramEnd"/>
    <w:r w:rsidRPr="00C772D4">
      <w:rPr>
        <w:sz w:val="21"/>
        <w:szCs w:val="21"/>
      </w:rPr>
      <w:t xml:space="preserve"> «</w:t>
    </w:r>
    <w:r w:rsidR="001E7BA2">
      <w:rPr>
        <w:sz w:val="21"/>
        <w:szCs w:val="21"/>
      </w:rPr>
      <w:t>АЗАКС</w:t>
    </w:r>
    <w:r w:rsidRPr="00C772D4">
      <w:rPr>
        <w:sz w:val="21"/>
        <w:szCs w:val="21"/>
      </w:rPr>
      <w:t xml:space="preserve">» </w:t>
    </w:r>
  </w:p>
  <w:p w:rsidR="00C772D4" w:rsidRPr="00C772D4" w:rsidRDefault="00C772D4" w:rsidP="00C772D4">
    <w:pPr>
      <w:tabs>
        <w:tab w:val="center" w:pos="4677"/>
        <w:tab w:val="right" w:pos="9355"/>
      </w:tabs>
      <w:jc w:val="right"/>
      <w:rPr>
        <w:sz w:val="21"/>
        <w:szCs w:val="21"/>
      </w:rPr>
    </w:pPr>
    <w:r w:rsidRPr="00C772D4">
      <w:rPr>
        <w:sz w:val="21"/>
        <w:szCs w:val="21"/>
      </w:rPr>
      <w:t xml:space="preserve">редакция от </w:t>
    </w:r>
    <w:r w:rsidR="001E7BA2">
      <w:rPr>
        <w:sz w:val="21"/>
        <w:szCs w:val="21"/>
      </w:rPr>
      <w:t>20</w:t>
    </w:r>
    <w:r w:rsidRPr="00C772D4">
      <w:rPr>
        <w:sz w:val="21"/>
        <w:szCs w:val="21"/>
      </w:rPr>
      <w:t>.</w:t>
    </w:r>
    <w:r w:rsidR="001E7BA2">
      <w:rPr>
        <w:sz w:val="21"/>
        <w:szCs w:val="21"/>
      </w:rPr>
      <w:t>02.2021</w:t>
    </w:r>
    <w:r w:rsidRPr="00C772D4">
      <w:rPr>
        <w:sz w:val="21"/>
        <w:szCs w:val="21"/>
      </w:rPr>
      <w:t>г.</w:t>
    </w:r>
  </w:p>
  <w:p w:rsidR="00C772D4" w:rsidRDefault="00C772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614F"/>
    <w:multiLevelType w:val="multilevel"/>
    <w:tmpl w:val="8AE8853E"/>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1575" w:hanging="975"/>
      </w:pPr>
      <w:rPr>
        <w:rFonts w:hint="default"/>
      </w:rPr>
    </w:lvl>
    <w:lvl w:ilvl="2">
      <w:start w:val="1"/>
      <w:numFmt w:val="decimal"/>
      <w:isLgl/>
      <w:lvlText w:val="%1.%2.%3."/>
      <w:lvlJc w:val="left"/>
      <w:pPr>
        <w:ind w:left="2175" w:hanging="975"/>
      </w:pPr>
      <w:rPr>
        <w:rFonts w:hint="default"/>
      </w:rPr>
    </w:lvl>
    <w:lvl w:ilvl="3">
      <w:start w:val="1"/>
      <w:numFmt w:val="decimal"/>
      <w:isLgl/>
      <w:lvlText w:val="%1.%2.%3.%4."/>
      <w:lvlJc w:val="left"/>
      <w:pPr>
        <w:ind w:left="2775" w:hanging="975"/>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1">
    <w:nsid w:val="5CE92A63"/>
    <w:multiLevelType w:val="hybridMultilevel"/>
    <w:tmpl w:val="95AC776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1D"/>
    <w:rsid w:val="00002077"/>
    <w:rsid w:val="00042367"/>
    <w:rsid w:val="00064F58"/>
    <w:rsid w:val="000C2FD4"/>
    <w:rsid w:val="001342DB"/>
    <w:rsid w:val="00156A7B"/>
    <w:rsid w:val="0017324C"/>
    <w:rsid w:val="00173E1E"/>
    <w:rsid w:val="00183CF1"/>
    <w:rsid w:val="001B1637"/>
    <w:rsid w:val="001C77A2"/>
    <w:rsid w:val="001E7BA2"/>
    <w:rsid w:val="00251481"/>
    <w:rsid w:val="00296D90"/>
    <w:rsid w:val="002C2792"/>
    <w:rsid w:val="002F39AA"/>
    <w:rsid w:val="00341CA5"/>
    <w:rsid w:val="0037396E"/>
    <w:rsid w:val="003D6369"/>
    <w:rsid w:val="003E32EE"/>
    <w:rsid w:val="003F2BBB"/>
    <w:rsid w:val="00407AB4"/>
    <w:rsid w:val="004129C4"/>
    <w:rsid w:val="0042255C"/>
    <w:rsid w:val="00476A86"/>
    <w:rsid w:val="00484AF7"/>
    <w:rsid w:val="004A7C27"/>
    <w:rsid w:val="004E7D8E"/>
    <w:rsid w:val="004F7608"/>
    <w:rsid w:val="00515151"/>
    <w:rsid w:val="0052172C"/>
    <w:rsid w:val="00534CD7"/>
    <w:rsid w:val="005C0B5C"/>
    <w:rsid w:val="005C3A0E"/>
    <w:rsid w:val="005F2806"/>
    <w:rsid w:val="005F3988"/>
    <w:rsid w:val="00625CAA"/>
    <w:rsid w:val="00647AF9"/>
    <w:rsid w:val="006866E2"/>
    <w:rsid w:val="0069015E"/>
    <w:rsid w:val="006C5674"/>
    <w:rsid w:val="00702CE7"/>
    <w:rsid w:val="007244F8"/>
    <w:rsid w:val="00726064"/>
    <w:rsid w:val="00727647"/>
    <w:rsid w:val="00741F68"/>
    <w:rsid w:val="00756C08"/>
    <w:rsid w:val="00787E27"/>
    <w:rsid w:val="007A5CDB"/>
    <w:rsid w:val="007E4124"/>
    <w:rsid w:val="008053E1"/>
    <w:rsid w:val="00831086"/>
    <w:rsid w:val="0083149E"/>
    <w:rsid w:val="008369D6"/>
    <w:rsid w:val="00872694"/>
    <w:rsid w:val="0088124B"/>
    <w:rsid w:val="00A00B84"/>
    <w:rsid w:val="00A043AE"/>
    <w:rsid w:val="00A2621D"/>
    <w:rsid w:val="00AC58C3"/>
    <w:rsid w:val="00B026F4"/>
    <w:rsid w:val="00B07F4F"/>
    <w:rsid w:val="00B26297"/>
    <w:rsid w:val="00BC1C54"/>
    <w:rsid w:val="00BF005A"/>
    <w:rsid w:val="00C016E7"/>
    <w:rsid w:val="00C47CC9"/>
    <w:rsid w:val="00C772D4"/>
    <w:rsid w:val="00C97F05"/>
    <w:rsid w:val="00CF1B0D"/>
    <w:rsid w:val="00D21A98"/>
    <w:rsid w:val="00D56223"/>
    <w:rsid w:val="00D66D9A"/>
    <w:rsid w:val="00D70D90"/>
    <w:rsid w:val="00D735FA"/>
    <w:rsid w:val="00D91DBE"/>
    <w:rsid w:val="00DA2673"/>
    <w:rsid w:val="00DA6594"/>
    <w:rsid w:val="00DF0FF2"/>
    <w:rsid w:val="00DF5805"/>
    <w:rsid w:val="00E4139C"/>
    <w:rsid w:val="00E67986"/>
    <w:rsid w:val="00E829D7"/>
    <w:rsid w:val="00E86534"/>
    <w:rsid w:val="00EC156F"/>
    <w:rsid w:val="00EE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CA5"/>
    <w:rPr>
      <w:color w:val="0000FF"/>
      <w:u w:val="single"/>
    </w:rPr>
  </w:style>
  <w:style w:type="table" w:styleId="a4">
    <w:name w:val="Table Grid"/>
    <w:basedOn w:val="a1"/>
    <w:uiPriority w:val="59"/>
    <w:rsid w:val="0034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77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C772D4"/>
    <w:pPr>
      <w:tabs>
        <w:tab w:val="center" w:pos="4677"/>
        <w:tab w:val="right" w:pos="9355"/>
      </w:tabs>
    </w:pPr>
  </w:style>
  <w:style w:type="character" w:customStyle="1" w:styleId="a6">
    <w:name w:val="Верхний колонтитул Знак"/>
    <w:basedOn w:val="a0"/>
    <w:link w:val="a5"/>
    <w:rsid w:val="00C772D4"/>
    <w:rPr>
      <w:rFonts w:ascii="Times New Roman" w:eastAsia="Times New Roman" w:hAnsi="Times New Roman" w:cs="Times New Roman"/>
      <w:sz w:val="20"/>
      <w:szCs w:val="20"/>
      <w:lang w:eastAsia="ru-RU"/>
    </w:rPr>
  </w:style>
  <w:style w:type="paragraph" w:styleId="a7">
    <w:name w:val="footer"/>
    <w:basedOn w:val="a"/>
    <w:link w:val="a8"/>
    <w:rsid w:val="00C772D4"/>
    <w:pPr>
      <w:tabs>
        <w:tab w:val="center" w:pos="4677"/>
        <w:tab w:val="right" w:pos="9355"/>
      </w:tabs>
    </w:pPr>
  </w:style>
  <w:style w:type="character" w:customStyle="1" w:styleId="a8">
    <w:name w:val="Нижний колонтитул Знак"/>
    <w:basedOn w:val="a0"/>
    <w:link w:val="a7"/>
    <w:rsid w:val="00C772D4"/>
    <w:rPr>
      <w:rFonts w:ascii="Times New Roman" w:eastAsia="Times New Roman" w:hAnsi="Times New Roman" w:cs="Times New Roman"/>
      <w:sz w:val="20"/>
      <w:szCs w:val="20"/>
      <w:lang w:eastAsia="ru-RU"/>
    </w:rPr>
  </w:style>
  <w:style w:type="paragraph" w:styleId="a9">
    <w:name w:val="Title"/>
    <w:basedOn w:val="a"/>
    <w:link w:val="aa"/>
    <w:qFormat/>
    <w:rsid w:val="00C772D4"/>
    <w:pPr>
      <w:jc w:val="center"/>
    </w:pPr>
    <w:rPr>
      <w:b/>
      <w:sz w:val="24"/>
    </w:rPr>
  </w:style>
  <w:style w:type="character" w:customStyle="1" w:styleId="aa">
    <w:name w:val="Название Знак"/>
    <w:basedOn w:val="a0"/>
    <w:link w:val="a9"/>
    <w:rsid w:val="00C772D4"/>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E67986"/>
    <w:rPr>
      <w:rFonts w:ascii="Tahoma" w:hAnsi="Tahoma" w:cs="Tahoma"/>
      <w:sz w:val="16"/>
      <w:szCs w:val="16"/>
    </w:rPr>
  </w:style>
  <w:style w:type="character" w:customStyle="1" w:styleId="ac">
    <w:name w:val="Текст выноски Знак"/>
    <w:basedOn w:val="a0"/>
    <w:link w:val="ab"/>
    <w:uiPriority w:val="99"/>
    <w:semiHidden/>
    <w:rsid w:val="00E67986"/>
    <w:rPr>
      <w:rFonts w:ascii="Tahoma" w:eastAsia="Times New Roman" w:hAnsi="Tahoma" w:cs="Tahoma"/>
      <w:sz w:val="16"/>
      <w:szCs w:val="16"/>
      <w:lang w:eastAsia="ru-RU"/>
    </w:rPr>
  </w:style>
  <w:style w:type="paragraph" w:styleId="ad">
    <w:name w:val="List Paragraph"/>
    <w:basedOn w:val="a"/>
    <w:uiPriority w:val="34"/>
    <w:qFormat/>
    <w:rsid w:val="005C0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CA5"/>
    <w:rPr>
      <w:color w:val="0000FF"/>
      <w:u w:val="single"/>
    </w:rPr>
  </w:style>
  <w:style w:type="table" w:styleId="a4">
    <w:name w:val="Table Grid"/>
    <w:basedOn w:val="a1"/>
    <w:uiPriority w:val="59"/>
    <w:rsid w:val="0034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77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C772D4"/>
    <w:pPr>
      <w:tabs>
        <w:tab w:val="center" w:pos="4677"/>
        <w:tab w:val="right" w:pos="9355"/>
      </w:tabs>
    </w:pPr>
  </w:style>
  <w:style w:type="character" w:customStyle="1" w:styleId="a6">
    <w:name w:val="Верхний колонтитул Знак"/>
    <w:basedOn w:val="a0"/>
    <w:link w:val="a5"/>
    <w:rsid w:val="00C772D4"/>
    <w:rPr>
      <w:rFonts w:ascii="Times New Roman" w:eastAsia="Times New Roman" w:hAnsi="Times New Roman" w:cs="Times New Roman"/>
      <w:sz w:val="20"/>
      <w:szCs w:val="20"/>
      <w:lang w:eastAsia="ru-RU"/>
    </w:rPr>
  </w:style>
  <w:style w:type="paragraph" w:styleId="a7">
    <w:name w:val="footer"/>
    <w:basedOn w:val="a"/>
    <w:link w:val="a8"/>
    <w:rsid w:val="00C772D4"/>
    <w:pPr>
      <w:tabs>
        <w:tab w:val="center" w:pos="4677"/>
        <w:tab w:val="right" w:pos="9355"/>
      </w:tabs>
    </w:pPr>
  </w:style>
  <w:style w:type="character" w:customStyle="1" w:styleId="a8">
    <w:name w:val="Нижний колонтитул Знак"/>
    <w:basedOn w:val="a0"/>
    <w:link w:val="a7"/>
    <w:rsid w:val="00C772D4"/>
    <w:rPr>
      <w:rFonts w:ascii="Times New Roman" w:eastAsia="Times New Roman" w:hAnsi="Times New Roman" w:cs="Times New Roman"/>
      <w:sz w:val="20"/>
      <w:szCs w:val="20"/>
      <w:lang w:eastAsia="ru-RU"/>
    </w:rPr>
  </w:style>
  <w:style w:type="paragraph" w:styleId="a9">
    <w:name w:val="Title"/>
    <w:basedOn w:val="a"/>
    <w:link w:val="aa"/>
    <w:qFormat/>
    <w:rsid w:val="00C772D4"/>
    <w:pPr>
      <w:jc w:val="center"/>
    </w:pPr>
    <w:rPr>
      <w:b/>
      <w:sz w:val="24"/>
    </w:rPr>
  </w:style>
  <w:style w:type="character" w:customStyle="1" w:styleId="aa">
    <w:name w:val="Название Знак"/>
    <w:basedOn w:val="a0"/>
    <w:link w:val="a9"/>
    <w:rsid w:val="00C772D4"/>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E67986"/>
    <w:rPr>
      <w:rFonts w:ascii="Tahoma" w:hAnsi="Tahoma" w:cs="Tahoma"/>
      <w:sz w:val="16"/>
      <w:szCs w:val="16"/>
    </w:rPr>
  </w:style>
  <w:style w:type="character" w:customStyle="1" w:styleId="ac">
    <w:name w:val="Текст выноски Знак"/>
    <w:basedOn w:val="a0"/>
    <w:link w:val="ab"/>
    <w:uiPriority w:val="99"/>
    <w:semiHidden/>
    <w:rsid w:val="00E67986"/>
    <w:rPr>
      <w:rFonts w:ascii="Tahoma" w:eastAsia="Times New Roman" w:hAnsi="Tahoma" w:cs="Tahoma"/>
      <w:sz w:val="16"/>
      <w:szCs w:val="16"/>
      <w:lang w:eastAsia="ru-RU"/>
    </w:rPr>
  </w:style>
  <w:style w:type="paragraph" w:styleId="ad">
    <w:name w:val="List Paragraph"/>
    <w:basedOn w:val="a"/>
    <w:uiPriority w:val="34"/>
    <w:qFormat/>
    <w:rsid w:val="005C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222">
      <w:bodyDiv w:val="1"/>
      <w:marLeft w:val="0"/>
      <w:marRight w:val="0"/>
      <w:marTop w:val="0"/>
      <w:marBottom w:val="0"/>
      <w:divBdr>
        <w:top w:val="none" w:sz="0" w:space="0" w:color="auto"/>
        <w:left w:val="none" w:sz="0" w:space="0" w:color="auto"/>
        <w:bottom w:val="none" w:sz="0" w:space="0" w:color="auto"/>
        <w:right w:val="none" w:sz="0" w:space="0" w:color="auto"/>
      </w:divBdr>
    </w:div>
    <w:div w:id="464935644">
      <w:bodyDiv w:val="1"/>
      <w:marLeft w:val="0"/>
      <w:marRight w:val="0"/>
      <w:marTop w:val="0"/>
      <w:marBottom w:val="0"/>
      <w:divBdr>
        <w:top w:val="none" w:sz="0" w:space="0" w:color="auto"/>
        <w:left w:val="none" w:sz="0" w:space="0" w:color="auto"/>
        <w:bottom w:val="none" w:sz="0" w:space="0" w:color="auto"/>
        <w:right w:val="none" w:sz="0" w:space="0" w:color="auto"/>
      </w:divBdr>
    </w:div>
    <w:div w:id="911037686">
      <w:bodyDiv w:val="1"/>
      <w:marLeft w:val="0"/>
      <w:marRight w:val="0"/>
      <w:marTop w:val="0"/>
      <w:marBottom w:val="0"/>
      <w:divBdr>
        <w:top w:val="none" w:sz="0" w:space="0" w:color="auto"/>
        <w:left w:val="none" w:sz="0" w:space="0" w:color="auto"/>
        <w:bottom w:val="none" w:sz="0" w:space="0" w:color="auto"/>
        <w:right w:val="none" w:sz="0" w:space="0" w:color="auto"/>
      </w:divBdr>
    </w:div>
    <w:div w:id="1474248777">
      <w:bodyDiv w:val="1"/>
      <w:marLeft w:val="0"/>
      <w:marRight w:val="0"/>
      <w:marTop w:val="0"/>
      <w:marBottom w:val="0"/>
      <w:divBdr>
        <w:top w:val="none" w:sz="0" w:space="0" w:color="auto"/>
        <w:left w:val="none" w:sz="0" w:space="0" w:color="auto"/>
        <w:bottom w:val="none" w:sz="0" w:space="0" w:color="auto"/>
        <w:right w:val="none" w:sz="0" w:space="0" w:color="auto"/>
      </w:divBdr>
    </w:div>
    <w:div w:id="1585066043">
      <w:bodyDiv w:val="1"/>
      <w:marLeft w:val="0"/>
      <w:marRight w:val="0"/>
      <w:marTop w:val="0"/>
      <w:marBottom w:val="0"/>
      <w:divBdr>
        <w:top w:val="none" w:sz="0" w:space="0" w:color="auto"/>
        <w:left w:val="none" w:sz="0" w:space="0" w:color="auto"/>
        <w:bottom w:val="none" w:sz="0" w:space="0" w:color="auto"/>
        <w:right w:val="none" w:sz="0" w:space="0" w:color="auto"/>
      </w:divBdr>
    </w:div>
    <w:div w:id="1701937073">
      <w:bodyDiv w:val="1"/>
      <w:marLeft w:val="0"/>
      <w:marRight w:val="0"/>
      <w:marTop w:val="0"/>
      <w:marBottom w:val="0"/>
      <w:divBdr>
        <w:top w:val="none" w:sz="0" w:space="0" w:color="auto"/>
        <w:left w:val="none" w:sz="0" w:space="0" w:color="auto"/>
        <w:bottom w:val="none" w:sz="0" w:space="0" w:color="auto"/>
        <w:right w:val="none" w:sz="0" w:space="0" w:color="auto"/>
      </w:divBdr>
    </w:div>
    <w:div w:id="1987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opt.ru.net" TargetMode="External"/><Relationship Id="rId4" Type="http://schemas.microsoft.com/office/2007/relationships/stylesWithEffects" Target="stylesWithEffects.xml"/><Relationship Id="rId9" Type="http://schemas.openxmlformats.org/officeDocument/2006/relationships/hyperlink" Target="mailto:info@opt.ru.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3E66-68CF-47F0-B11D-38D54B1D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Farida1</cp:lastModifiedBy>
  <cp:revision>3</cp:revision>
  <cp:lastPrinted>2019-05-04T13:32:00Z</cp:lastPrinted>
  <dcterms:created xsi:type="dcterms:W3CDTF">2021-02-28T22:16:00Z</dcterms:created>
  <dcterms:modified xsi:type="dcterms:W3CDTF">2021-03-02T11:52:00Z</dcterms:modified>
</cp:coreProperties>
</file>